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1E22BB" w:rsidRPr="008D3FC2" w:rsidRDefault="00DA4641" w:rsidP="00DE6DA1">
      <w:pPr>
        <w:spacing w:after="0" w:line="240" w:lineRule="auto"/>
        <w:ind w:left="425" w:right="369"/>
        <w:jc w:val="center"/>
        <w:rPr>
          <w:sz w:val="36"/>
          <w:szCs w:val="36"/>
          <w:lang w:val="cs-CZ"/>
        </w:rPr>
      </w:pPr>
      <w:r w:rsidRPr="008D3FC2">
        <w:rPr>
          <w:b/>
          <w:sz w:val="36"/>
          <w:szCs w:val="36"/>
          <w:lang w:val="cs-CZ"/>
        </w:rPr>
        <w:t>Zásady ochrany osobních údajů</w:t>
      </w:r>
      <w:r w:rsidR="00CB72A3" w:rsidRPr="008D3FC2">
        <w:rPr>
          <w:b/>
          <w:sz w:val="36"/>
          <w:szCs w:val="36"/>
          <w:lang w:val="cs-CZ"/>
        </w:rPr>
        <w:t xml:space="preserve"> pacientů</w:t>
      </w:r>
    </w:p>
    <w:p w:rsidR="00100F2E" w:rsidRDefault="00100F2E" w:rsidP="00DE6DA1">
      <w:pPr>
        <w:spacing w:after="0" w:line="240" w:lineRule="auto"/>
        <w:ind w:left="425" w:right="369"/>
        <w:jc w:val="center"/>
        <w:rPr>
          <w:sz w:val="22"/>
          <w:szCs w:val="22"/>
          <w:lang w:val="cs-CZ"/>
        </w:rPr>
      </w:pPr>
    </w:p>
    <w:p w:rsidR="00157715" w:rsidRDefault="00F87068" w:rsidP="00DE6DA1">
      <w:pPr>
        <w:spacing w:after="0" w:line="240" w:lineRule="auto"/>
        <w:ind w:left="425" w:right="369"/>
        <w:jc w:val="center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dle</w:t>
      </w:r>
      <w:r w:rsidR="00157715">
        <w:rPr>
          <w:sz w:val="22"/>
          <w:szCs w:val="22"/>
          <w:lang w:val="cs-CZ"/>
        </w:rPr>
        <w:t>:</w:t>
      </w:r>
    </w:p>
    <w:p w:rsidR="00157715" w:rsidRDefault="00100F2E" w:rsidP="00DE6DA1">
      <w:pPr>
        <w:spacing w:after="0" w:line="240" w:lineRule="auto"/>
        <w:ind w:left="425" w:right="369"/>
        <w:jc w:val="center"/>
        <w:rPr>
          <w:i/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 </w:t>
      </w:r>
      <w:r w:rsidR="00F87068">
        <w:rPr>
          <w:i/>
          <w:sz w:val="22"/>
          <w:szCs w:val="22"/>
          <w:lang w:val="cs-CZ"/>
        </w:rPr>
        <w:t>nařízení</w:t>
      </w:r>
      <w:r>
        <w:rPr>
          <w:i/>
          <w:sz w:val="22"/>
          <w:szCs w:val="22"/>
          <w:lang w:val="cs-CZ"/>
        </w:rPr>
        <w:t xml:space="preserve"> </w:t>
      </w:r>
      <w:r w:rsidRPr="00100F2E">
        <w:rPr>
          <w:i/>
          <w:sz w:val="22"/>
          <w:szCs w:val="22"/>
          <w:lang w:val="cs-CZ"/>
        </w:rPr>
        <w:t xml:space="preserve">Evropského parlamentu a Rady (EU) 2016/679 ze dne 27. dubna 2016 </w:t>
      </w:r>
    </w:p>
    <w:p w:rsidR="00157715" w:rsidRDefault="00100F2E" w:rsidP="00DE6DA1">
      <w:pPr>
        <w:spacing w:after="0" w:line="240" w:lineRule="auto"/>
        <w:ind w:left="425" w:right="369"/>
        <w:jc w:val="center"/>
        <w:rPr>
          <w:i/>
          <w:sz w:val="22"/>
          <w:szCs w:val="22"/>
          <w:lang w:val="cs-CZ"/>
        </w:rPr>
      </w:pPr>
      <w:r w:rsidRPr="00100F2E">
        <w:rPr>
          <w:i/>
          <w:sz w:val="22"/>
          <w:szCs w:val="22"/>
          <w:lang w:val="cs-CZ"/>
        </w:rPr>
        <w:t xml:space="preserve">o ochraně fyzických osob v souvislosti se zpracováním osobních údajů a o volném pohybu těchto údajů </w:t>
      </w:r>
    </w:p>
    <w:p w:rsidR="00157715" w:rsidRDefault="00100F2E" w:rsidP="00DE6DA1">
      <w:pPr>
        <w:spacing w:after="0" w:line="240" w:lineRule="auto"/>
        <w:ind w:left="425" w:right="369"/>
        <w:jc w:val="center"/>
        <w:rPr>
          <w:i/>
          <w:sz w:val="22"/>
          <w:szCs w:val="22"/>
          <w:lang w:val="cs-CZ"/>
        </w:rPr>
      </w:pPr>
      <w:r w:rsidRPr="00100F2E">
        <w:rPr>
          <w:i/>
          <w:sz w:val="22"/>
          <w:szCs w:val="22"/>
          <w:lang w:val="cs-CZ"/>
        </w:rPr>
        <w:t xml:space="preserve">a o zrušení směrnice 95/46/ES </w:t>
      </w:r>
    </w:p>
    <w:p w:rsidR="00157715" w:rsidRPr="00157715" w:rsidRDefault="00100F2E" w:rsidP="00DE6DA1">
      <w:pPr>
        <w:spacing w:after="0" w:line="240" w:lineRule="auto"/>
        <w:ind w:left="425" w:right="369"/>
        <w:jc w:val="center"/>
        <w:rPr>
          <w:i/>
          <w:sz w:val="22"/>
          <w:szCs w:val="22"/>
          <w:lang w:val="cs-CZ"/>
        </w:rPr>
      </w:pPr>
      <w:r w:rsidRPr="00100F2E">
        <w:rPr>
          <w:i/>
          <w:sz w:val="22"/>
          <w:szCs w:val="22"/>
          <w:lang w:val="cs-CZ"/>
        </w:rPr>
        <w:t>(obecné nařízení o ochraně osobních údajů)</w:t>
      </w:r>
      <w:r>
        <w:rPr>
          <w:sz w:val="22"/>
          <w:szCs w:val="22"/>
          <w:lang w:val="cs-CZ"/>
        </w:rPr>
        <w:t xml:space="preserve"> </w:t>
      </w:r>
    </w:p>
    <w:p w:rsidR="00100F2E" w:rsidRPr="008E116A" w:rsidRDefault="00100F2E" w:rsidP="00DE6DA1">
      <w:pPr>
        <w:spacing w:after="0" w:line="240" w:lineRule="auto"/>
        <w:ind w:left="425" w:right="369"/>
        <w:jc w:val="center"/>
        <w:rPr>
          <w:sz w:val="22"/>
          <w:szCs w:val="22"/>
          <w:lang w:val="cs-CZ"/>
        </w:rPr>
      </w:pPr>
      <w:r w:rsidRPr="009C7C0F">
        <w:rPr>
          <w:sz w:val="22"/>
          <w:szCs w:val="22"/>
          <w:lang w:val="cs-CZ"/>
        </w:rPr>
        <w:t xml:space="preserve">dále také jen: </w:t>
      </w:r>
      <w:r w:rsidRPr="009C7C0F">
        <w:rPr>
          <w:b/>
          <w:i/>
          <w:sz w:val="22"/>
          <w:szCs w:val="22"/>
          <w:lang w:val="cs-CZ"/>
        </w:rPr>
        <w:t>„Nařízení“</w:t>
      </w:r>
      <w:r w:rsidR="008E116A">
        <w:rPr>
          <w:b/>
          <w:sz w:val="22"/>
          <w:szCs w:val="22"/>
          <w:lang w:val="cs-CZ"/>
        </w:rPr>
        <w:t xml:space="preserve"> </w:t>
      </w:r>
      <w:r w:rsidR="008E116A" w:rsidRPr="008E116A">
        <w:rPr>
          <w:sz w:val="22"/>
          <w:szCs w:val="22"/>
          <w:lang w:val="cs-CZ"/>
        </w:rPr>
        <w:t xml:space="preserve">nebo </w:t>
      </w:r>
      <w:r w:rsidR="008E116A" w:rsidRPr="008E116A">
        <w:rPr>
          <w:b/>
          <w:i/>
          <w:sz w:val="22"/>
          <w:szCs w:val="22"/>
          <w:lang w:val="cs-CZ"/>
        </w:rPr>
        <w:t>„Nařízení GDPR“</w:t>
      </w:r>
    </w:p>
    <w:p w:rsidR="001E22BB" w:rsidRPr="00DA4641" w:rsidRDefault="001E22BB" w:rsidP="00321318">
      <w:pPr>
        <w:spacing w:after="0" w:line="240" w:lineRule="auto"/>
        <w:ind w:left="425" w:right="369"/>
        <w:jc w:val="both"/>
        <w:rPr>
          <w:lang w:val="cs-CZ"/>
        </w:rPr>
      </w:pPr>
    </w:p>
    <w:p w:rsidR="001E22BB" w:rsidRPr="00DA4641" w:rsidRDefault="001E22BB" w:rsidP="00321318">
      <w:pPr>
        <w:spacing w:after="0" w:line="240" w:lineRule="auto"/>
        <w:ind w:left="425" w:right="369"/>
        <w:jc w:val="both"/>
        <w:rPr>
          <w:lang w:val="cs-CZ"/>
        </w:rPr>
      </w:pPr>
    </w:p>
    <w:p w:rsidR="00F87068" w:rsidRDefault="00FB0459" w:rsidP="009C7C0F">
      <w:pPr>
        <w:pStyle w:val="Odstavecseseznamem"/>
        <w:numPr>
          <w:ilvl w:val="0"/>
          <w:numId w:val="17"/>
        </w:numPr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Subjekty</w:t>
      </w:r>
      <w:r w:rsidR="00F87068">
        <w:rPr>
          <w:sz w:val="22"/>
          <w:szCs w:val="22"/>
          <w:lang w:val="cs-CZ"/>
        </w:rPr>
        <w:t>:</w:t>
      </w:r>
    </w:p>
    <w:p w:rsidR="009966DB" w:rsidRDefault="009966DB" w:rsidP="009966DB">
      <w:pPr>
        <w:pStyle w:val="Odstavecseseznamem"/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</w:p>
    <w:p w:rsidR="00567302" w:rsidRDefault="00567302" w:rsidP="00567302">
      <w:pPr>
        <w:pStyle w:val="Odstavecseseznamem"/>
        <w:numPr>
          <w:ilvl w:val="0"/>
          <w:numId w:val="46"/>
        </w:numPr>
        <w:spacing w:after="0" w:line="240" w:lineRule="auto"/>
        <w:ind w:left="1134" w:right="369"/>
        <w:rPr>
          <w:sz w:val="22"/>
          <w:szCs w:val="22"/>
          <w:lang w:val="cs-CZ"/>
        </w:rPr>
      </w:pPr>
      <w:r w:rsidRPr="00F32253">
        <w:rPr>
          <w:b/>
          <w:sz w:val="22"/>
          <w:szCs w:val="22"/>
          <w:lang w:val="cs-CZ"/>
        </w:rPr>
        <w:t>ELPIS OLOMOUC, spol. s r.o.</w:t>
      </w:r>
      <w:r w:rsidRPr="00F32253">
        <w:rPr>
          <w:sz w:val="22"/>
          <w:szCs w:val="22"/>
          <w:lang w:val="cs-CZ"/>
        </w:rPr>
        <w:t xml:space="preserve">                                                                                                         IČO: </w:t>
      </w:r>
      <w:r w:rsidRPr="00F32253">
        <w:rPr>
          <w:rStyle w:val="nowrap"/>
          <w:sz w:val="22"/>
          <w:szCs w:val="22"/>
          <w:lang w:val="cs-CZ"/>
        </w:rPr>
        <w:t>623 01</w:t>
      </w:r>
      <w:r>
        <w:rPr>
          <w:rStyle w:val="nowrap"/>
          <w:sz w:val="22"/>
          <w:szCs w:val="22"/>
          <w:lang w:val="cs-CZ"/>
        </w:rPr>
        <w:t> </w:t>
      </w:r>
      <w:r w:rsidRPr="00F32253">
        <w:rPr>
          <w:rStyle w:val="nowrap"/>
          <w:sz w:val="22"/>
          <w:szCs w:val="22"/>
          <w:lang w:val="cs-CZ"/>
        </w:rPr>
        <w:t>748</w:t>
      </w:r>
    </w:p>
    <w:p w:rsidR="00567302" w:rsidRDefault="00567302" w:rsidP="00567302">
      <w:pPr>
        <w:pStyle w:val="Odstavecseseznamem"/>
        <w:spacing w:after="0" w:line="240" w:lineRule="auto"/>
        <w:ind w:left="1134" w:right="369"/>
        <w:rPr>
          <w:sz w:val="22"/>
          <w:szCs w:val="22"/>
          <w:lang w:val="cs-CZ"/>
        </w:rPr>
      </w:pPr>
      <w:r w:rsidRPr="00595880">
        <w:rPr>
          <w:sz w:val="22"/>
          <w:szCs w:val="22"/>
          <w:lang w:val="cs-CZ"/>
        </w:rPr>
        <w:t xml:space="preserve">se sídlem Mošnerova 1182/3, 779 00 Olomouc </w:t>
      </w:r>
    </w:p>
    <w:p w:rsidR="00567302" w:rsidRDefault="00567302" w:rsidP="00567302">
      <w:pPr>
        <w:pStyle w:val="Odstavecseseznamem"/>
        <w:spacing w:after="0" w:line="240" w:lineRule="auto"/>
        <w:ind w:left="1134" w:right="369"/>
        <w:rPr>
          <w:sz w:val="22"/>
          <w:szCs w:val="22"/>
          <w:lang w:val="cs-CZ"/>
        </w:rPr>
      </w:pPr>
      <w:r w:rsidRPr="00270CD9">
        <w:rPr>
          <w:sz w:val="22"/>
          <w:szCs w:val="22"/>
          <w:lang w:val="cs-CZ"/>
        </w:rPr>
        <w:t>v</w:t>
      </w:r>
      <w:r>
        <w:rPr>
          <w:sz w:val="22"/>
          <w:szCs w:val="22"/>
          <w:lang w:val="cs-CZ"/>
        </w:rPr>
        <w:t>edená</w:t>
      </w:r>
      <w:r w:rsidRPr="00270CD9">
        <w:rPr>
          <w:sz w:val="22"/>
          <w:szCs w:val="22"/>
          <w:lang w:val="cs-CZ"/>
        </w:rPr>
        <w:t xml:space="preserve"> u Krajského soudu v Ostravě pod sp. zn. C </w:t>
      </w:r>
      <w:r>
        <w:rPr>
          <w:sz w:val="22"/>
          <w:szCs w:val="22"/>
          <w:lang w:val="cs-CZ"/>
        </w:rPr>
        <w:t>12621</w:t>
      </w:r>
    </w:p>
    <w:p w:rsidR="00567302" w:rsidRDefault="00567302" w:rsidP="00567302">
      <w:pPr>
        <w:pStyle w:val="Odstavecseseznamem"/>
        <w:spacing w:after="0" w:line="240" w:lineRule="auto"/>
        <w:ind w:left="1134" w:right="369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zastoupená jednatelem společnosti MUDr. Petrem Jemelíkem</w:t>
      </w:r>
    </w:p>
    <w:p w:rsidR="00EE5984" w:rsidRDefault="00EE5984" w:rsidP="00567302">
      <w:pPr>
        <w:pStyle w:val="Odstavecseseznamem"/>
        <w:spacing w:after="0" w:line="240" w:lineRule="auto"/>
        <w:ind w:left="1134" w:right="369"/>
        <w:rPr>
          <w:sz w:val="22"/>
          <w:szCs w:val="22"/>
          <w:lang w:val="cs-CZ"/>
        </w:rPr>
      </w:pPr>
    </w:p>
    <w:p w:rsidR="00EE5984" w:rsidRDefault="00EE5984" w:rsidP="00567302">
      <w:pPr>
        <w:pStyle w:val="Odstavecseseznamem"/>
        <w:spacing w:after="0" w:line="240" w:lineRule="auto"/>
        <w:ind w:left="1134" w:right="369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dále také jen: </w:t>
      </w:r>
      <w:r w:rsidRPr="00EE5984">
        <w:rPr>
          <w:i/>
          <w:sz w:val="22"/>
          <w:szCs w:val="22"/>
          <w:lang w:val="cs-CZ"/>
        </w:rPr>
        <w:t>„Společnost“</w:t>
      </w:r>
    </w:p>
    <w:p w:rsidR="00567302" w:rsidRDefault="00567302" w:rsidP="00567302">
      <w:pPr>
        <w:pStyle w:val="Odstavecseseznamem"/>
        <w:spacing w:after="0" w:line="240" w:lineRule="auto"/>
        <w:ind w:left="1134" w:right="369"/>
        <w:rPr>
          <w:sz w:val="22"/>
          <w:szCs w:val="22"/>
          <w:lang w:val="cs-CZ"/>
        </w:rPr>
      </w:pPr>
    </w:p>
    <w:p w:rsidR="00567302" w:rsidRDefault="00567302" w:rsidP="00567302">
      <w:pPr>
        <w:pStyle w:val="Odstavecseseznamem"/>
        <w:numPr>
          <w:ilvl w:val="0"/>
          <w:numId w:val="46"/>
        </w:numPr>
        <w:spacing w:after="0" w:line="240" w:lineRule="auto"/>
        <w:ind w:left="1134" w:right="369"/>
        <w:rPr>
          <w:b/>
          <w:sz w:val="22"/>
          <w:szCs w:val="22"/>
          <w:lang w:val="cs-CZ"/>
        </w:rPr>
      </w:pPr>
      <w:r w:rsidRPr="005B2E4A">
        <w:rPr>
          <w:b/>
          <w:sz w:val="22"/>
          <w:szCs w:val="22"/>
          <w:lang w:val="cs-CZ"/>
        </w:rPr>
        <w:t>ORDINACE FBLR, s.r.o.</w:t>
      </w:r>
    </w:p>
    <w:p w:rsidR="00567302" w:rsidRDefault="00567302" w:rsidP="00567302">
      <w:pPr>
        <w:pStyle w:val="Odstavecseseznamem"/>
        <w:spacing w:after="0" w:line="240" w:lineRule="auto"/>
        <w:ind w:left="1134" w:right="369"/>
        <w:rPr>
          <w:b/>
          <w:sz w:val="22"/>
          <w:szCs w:val="22"/>
          <w:lang w:val="cs-CZ"/>
        </w:rPr>
      </w:pPr>
      <w:r w:rsidRPr="00A4309B">
        <w:rPr>
          <w:sz w:val="22"/>
          <w:szCs w:val="22"/>
          <w:lang w:val="cs-CZ"/>
        </w:rPr>
        <w:t xml:space="preserve">IČO: </w:t>
      </w:r>
      <w:r w:rsidRPr="00A4309B">
        <w:rPr>
          <w:rStyle w:val="nowrap"/>
          <w:sz w:val="22"/>
          <w:szCs w:val="22"/>
        </w:rPr>
        <w:t>29394848</w:t>
      </w:r>
    </w:p>
    <w:p w:rsidR="00567302" w:rsidRDefault="00567302" w:rsidP="00567302">
      <w:pPr>
        <w:pStyle w:val="Odstavecseseznamem"/>
        <w:spacing w:after="0" w:line="240" w:lineRule="auto"/>
        <w:ind w:left="1134" w:right="369"/>
        <w:rPr>
          <w:b/>
          <w:sz w:val="22"/>
          <w:szCs w:val="22"/>
          <w:lang w:val="cs-CZ"/>
        </w:rPr>
      </w:pPr>
      <w:r w:rsidRPr="00C37A40">
        <w:rPr>
          <w:sz w:val="22"/>
          <w:szCs w:val="22"/>
          <w:lang w:val="cs-CZ"/>
        </w:rPr>
        <w:t xml:space="preserve">se sídlem </w:t>
      </w:r>
      <w:r w:rsidRPr="00C37A40">
        <w:rPr>
          <w:sz w:val="22"/>
          <w:szCs w:val="22"/>
          <w:lang w:val="es-AR"/>
        </w:rPr>
        <w:t>Mošnerova 1182/3, 779 00 Olomouc</w:t>
      </w:r>
    </w:p>
    <w:p w:rsidR="00567302" w:rsidRDefault="00567302" w:rsidP="00567302">
      <w:pPr>
        <w:pStyle w:val="Odstavecseseznamem"/>
        <w:spacing w:after="0" w:line="240" w:lineRule="auto"/>
        <w:ind w:left="1134" w:right="369"/>
        <w:rPr>
          <w:b/>
          <w:sz w:val="22"/>
          <w:szCs w:val="22"/>
          <w:lang w:val="cs-CZ"/>
        </w:rPr>
      </w:pPr>
      <w:r w:rsidRPr="00C37A40">
        <w:rPr>
          <w:sz w:val="22"/>
          <w:szCs w:val="22"/>
          <w:lang w:val="cs-CZ"/>
        </w:rPr>
        <w:t>společnost vedená u Krajského soudu v Ostravě pod sp. zn. C 38623</w:t>
      </w:r>
    </w:p>
    <w:p w:rsidR="00567302" w:rsidRDefault="00567302" w:rsidP="00567302">
      <w:pPr>
        <w:pStyle w:val="Odstavecseseznamem"/>
        <w:spacing w:after="0" w:line="240" w:lineRule="auto"/>
        <w:ind w:left="1134" w:right="369"/>
        <w:rPr>
          <w:sz w:val="22"/>
          <w:szCs w:val="22"/>
          <w:lang w:val="cs-CZ"/>
        </w:rPr>
      </w:pPr>
      <w:r w:rsidRPr="00C37A40">
        <w:rPr>
          <w:sz w:val="22"/>
          <w:szCs w:val="22"/>
          <w:lang w:val="cs-CZ"/>
        </w:rPr>
        <w:t>zastoupená jednatelem společnosti MUDr. Petrem Konečným</w:t>
      </w:r>
      <w:r>
        <w:rPr>
          <w:sz w:val="22"/>
          <w:szCs w:val="22"/>
          <w:lang w:val="cs-CZ"/>
        </w:rPr>
        <w:t>, Ph.D., MBA</w:t>
      </w:r>
    </w:p>
    <w:p w:rsidR="00567302" w:rsidRDefault="00567302" w:rsidP="00567302">
      <w:pPr>
        <w:pStyle w:val="Odstavecseseznamem"/>
        <w:spacing w:after="0" w:line="240" w:lineRule="auto"/>
        <w:ind w:left="1134" w:right="369"/>
        <w:rPr>
          <w:sz w:val="22"/>
          <w:szCs w:val="22"/>
          <w:lang w:val="cs-CZ"/>
        </w:rPr>
      </w:pPr>
    </w:p>
    <w:p w:rsidR="00567302" w:rsidRDefault="00567302" w:rsidP="00567302">
      <w:pPr>
        <w:pStyle w:val="Odstavecseseznamem"/>
        <w:numPr>
          <w:ilvl w:val="0"/>
          <w:numId w:val="46"/>
        </w:numPr>
        <w:spacing w:after="0" w:line="240" w:lineRule="auto"/>
        <w:ind w:left="1134" w:right="369"/>
        <w:rPr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>MUDr. Petr Jemelík</w:t>
      </w:r>
    </w:p>
    <w:p w:rsidR="00567302" w:rsidRDefault="00567302" w:rsidP="00567302">
      <w:pPr>
        <w:pStyle w:val="Odstavecseseznamem"/>
        <w:spacing w:after="0" w:line="240" w:lineRule="auto"/>
        <w:ind w:left="1134" w:right="369"/>
        <w:rPr>
          <w:sz w:val="22"/>
          <w:szCs w:val="22"/>
          <w:lang w:val="cs-CZ"/>
        </w:rPr>
      </w:pPr>
      <w:r w:rsidRPr="00A4309B">
        <w:rPr>
          <w:sz w:val="22"/>
          <w:szCs w:val="22"/>
          <w:lang w:val="cs-CZ"/>
        </w:rPr>
        <w:t xml:space="preserve">ev. č. </w:t>
      </w:r>
      <w:r w:rsidRPr="00A4309B">
        <w:rPr>
          <w:rFonts w:cstheme="minorHAnsi"/>
          <w:sz w:val="22"/>
          <w:szCs w:val="22"/>
          <w:lang w:val="cs-CZ"/>
        </w:rPr>
        <w:t xml:space="preserve">ČLK: </w:t>
      </w:r>
      <w:r w:rsidRPr="00A4309B">
        <w:rPr>
          <w:rFonts w:eastAsia="Times New Roman" w:cstheme="minorHAnsi"/>
          <w:sz w:val="22"/>
          <w:szCs w:val="22"/>
          <w:lang w:val="cs-CZ" w:eastAsia="cs-CZ"/>
        </w:rPr>
        <w:t>1148313178</w:t>
      </w:r>
    </w:p>
    <w:p w:rsidR="00567302" w:rsidRDefault="00AA01A5" w:rsidP="00567302">
      <w:pPr>
        <w:pStyle w:val="Odstavecseseznamem"/>
        <w:spacing w:after="0" w:line="240" w:lineRule="auto"/>
        <w:ind w:left="1134" w:right="369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nar. 14.3.1978</w:t>
      </w:r>
    </w:p>
    <w:p w:rsidR="00567302" w:rsidRDefault="00567302" w:rsidP="00567302">
      <w:pPr>
        <w:pStyle w:val="Odstavecseseznamem"/>
        <w:spacing w:after="0" w:line="240" w:lineRule="auto"/>
        <w:ind w:left="1134" w:right="369"/>
        <w:jc w:val="both"/>
        <w:rPr>
          <w:rFonts w:eastAsia="Times New Roman" w:cstheme="minorHAnsi"/>
          <w:sz w:val="22"/>
          <w:szCs w:val="22"/>
          <w:lang w:val="cs-CZ" w:eastAsia="cs-CZ"/>
        </w:rPr>
      </w:pPr>
      <w:r>
        <w:rPr>
          <w:rFonts w:eastAsia="Times New Roman" w:cstheme="minorHAnsi"/>
          <w:sz w:val="22"/>
          <w:szCs w:val="22"/>
          <w:lang w:val="cs-CZ" w:eastAsia="cs-CZ"/>
        </w:rPr>
        <w:t xml:space="preserve">trvale bytem </w:t>
      </w:r>
      <w:r w:rsidRPr="00AA01A5">
        <w:rPr>
          <w:rFonts w:eastAsia="Times New Roman" w:cstheme="minorHAnsi"/>
          <w:sz w:val="22"/>
          <w:szCs w:val="22"/>
          <w:lang w:val="cs-CZ" w:eastAsia="cs-CZ"/>
        </w:rPr>
        <w:t>Kollárovo náměstí 709/8, 779 00 Olomouc</w:t>
      </w:r>
    </w:p>
    <w:p w:rsidR="00567302" w:rsidRPr="00567302" w:rsidRDefault="00567302" w:rsidP="00567302">
      <w:pPr>
        <w:pStyle w:val="Odstavecseseznamem"/>
        <w:spacing w:after="0" w:line="240" w:lineRule="auto"/>
        <w:ind w:left="1134" w:right="369"/>
        <w:jc w:val="both"/>
        <w:rPr>
          <w:rFonts w:eastAsia="Times New Roman" w:cstheme="minorHAnsi"/>
          <w:sz w:val="22"/>
          <w:szCs w:val="22"/>
          <w:lang w:val="cs-CZ" w:eastAsia="cs-CZ"/>
        </w:rPr>
      </w:pPr>
    </w:p>
    <w:p w:rsidR="00160A13" w:rsidRPr="00567302" w:rsidRDefault="009966DB" w:rsidP="00567302">
      <w:pPr>
        <w:pStyle w:val="Odstavecseseznamem"/>
        <w:spacing w:after="0" w:line="240" w:lineRule="auto"/>
        <w:ind w:left="1134" w:right="36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dále také jen: </w:t>
      </w:r>
      <w:r w:rsidRPr="002F2D1C">
        <w:rPr>
          <w:b/>
          <w:i/>
          <w:sz w:val="22"/>
          <w:szCs w:val="22"/>
          <w:lang w:val="cs-CZ"/>
        </w:rPr>
        <w:t>„</w:t>
      </w:r>
      <w:r w:rsidR="00A658CB">
        <w:rPr>
          <w:b/>
          <w:i/>
          <w:sz w:val="22"/>
          <w:szCs w:val="22"/>
          <w:lang w:val="cs-CZ"/>
        </w:rPr>
        <w:t>s</w:t>
      </w:r>
      <w:r w:rsidR="00FB0459">
        <w:rPr>
          <w:b/>
          <w:i/>
          <w:sz w:val="22"/>
          <w:szCs w:val="22"/>
          <w:lang w:val="cs-CZ"/>
        </w:rPr>
        <w:t>poleční správci</w:t>
      </w:r>
      <w:r w:rsidRPr="002F2D1C">
        <w:rPr>
          <w:b/>
          <w:i/>
          <w:sz w:val="22"/>
          <w:szCs w:val="22"/>
          <w:lang w:val="cs-CZ"/>
        </w:rPr>
        <w:t>“</w:t>
      </w:r>
    </w:p>
    <w:p w:rsidR="00F87068" w:rsidRDefault="00F87068" w:rsidP="00F87068">
      <w:pPr>
        <w:pStyle w:val="Odstavecseseznamem"/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</w:p>
    <w:p w:rsidR="009C7C0F" w:rsidRDefault="00FB0459" w:rsidP="00F87068">
      <w:pPr>
        <w:pStyle w:val="Odstavecseseznamem"/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jsou společnými správci</w:t>
      </w:r>
      <w:r w:rsidR="009C7C0F" w:rsidRPr="008F5CFB">
        <w:rPr>
          <w:b/>
          <w:sz w:val="22"/>
          <w:szCs w:val="22"/>
          <w:lang w:val="cs-CZ"/>
        </w:rPr>
        <w:t xml:space="preserve"> osobních údajů</w:t>
      </w:r>
      <w:r w:rsidR="00CB72A3">
        <w:rPr>
          <w:b/>
          <w:sz w:val="22"/>
          <w:szCs w:val="22"/>
          <w:lang w:val="cs-CZ"/>
        </w:rPr>
        <w:t xml:space="preserve"> </w:t>
      </w:r>
      <w:r w:rsidR="000E1573" w:rsidRPr="0061487F">
        <w:rPr>
          <w:sz w:val="22"/>
          <w:szCs w:val="22"/>
          <w:lang w:val="cs-CZ"/>
        </w:rPr>
        <w:t>subjektů údajů</w:t>
      </w:r>
      <w:r w:rsidR="009C7C0F" w:rsidRPr="0061487F">
        <w:rPr>
          <w:sz w:val="22"/>
          <w:szCs w:val="22"/>
          <w:lang w:val="cs-CZ"/>
        </w:rPr>
        <w:t xml:space="preserve">, </w:t>
      </w:r>
      <w:r w:rsidR="009966DB" w:rsidRPr="0061487F">
        <w:rPr>
          <w:sz w:val="22"/>
          <w:szCs w:val="22"/>
          <w:lang w:val="cs-CZ"/>
        </w:rPr>
        <w:t>tedy</w:t>
      </w:r>
      <w:r>
        <w:rPr>
          <w:sz w:val="22"/>
          <w:szCs w:val="22"/>
          <w:lang w:val="cs-CZ"/>
        </w:rPr>
        <w:t xml:space="preserve"> subjekty</w:t>
      </w:r>
      <w:r w:rsidR="009966DB">
        <w:rPr>
          <w:sz w:val="22"/>
          <w:szCs w:val="22"/>
          <w:lang w:val="cs-CZ"/>
        </w:rPr>
        <w:t xml:space="preserve">, </w:t>
      </w:r>
      <w:r w:rsidR="008F5CFB">
        <w:rPr>
          <w:sz w:val="22"/>
          <w:szCs w:val="22"/>
          <w:lang w:val="cs-CZ"/>
        </w:rPr>
        <w:t xml:space="preserve">jenž </w:t>
      </w:r>
      <w:r>
        <w:rPr>
          <w:sz w:val="22"/>
          <w:szCs w:val="22"/>
          <w:lang w:val="cs-CZ"/>
        </w:rPr>
        <w:t xml:space="preserve">společně </w:t>
      </w:r>
      <w:r w:rsidR="008F5CFB">
        <w:rPr>
          <w:sz w:val="22"/>
          <w:szCs w:val="22"/>
          <w:lang w:val="cs-CZ"/>
        </w:rPr>
        <w:t>určují</w:t>
      </w:r>
      <w:r w:rsidR="009C7C0F" w:rsidRPr="009C7C0F">
        <w:rPr>
          <w:sz w:val="22"/>
          <w:szCs w:val="22"/>
          <w:lang w:val="cs-CZ"/>
        </w:rPr>
        <w:t xml:space="preserve"> účely a prostředky zpracování osobních údajů</w:t>
      </w:r>
      <w:r w:rsidR="002425B9">
        <w:rPr>
          <w:sz w:val="22"/>
          <w:szCs w:val="22"/>
          <w:lang w:val="cs-CZ"/>
        </w:rPr>
        <w:t xml:space="preserve"> subjektu údajů</w:t>
      </w:r>
      <w:r w:rsidR="009C7C0F" w:rsidRPr="009C7C0F">
        <w:rPr>
          <w:sz w:val="22"/>
          <w:szCs w:val="22"/>
          <w:lang w:val="cs-CZ"/>
        </w:rPr>
        <w:t>.</w:t>
      </w:r>
    </w:p>
    <w:p w:rsidR="00DE6DA1" w:rsidRDefault="00DE6DA1" w:rsidP="00DE6DA1">
      <w:pPr>
        <w:pStyle w:val="Odstavecseseznamem"/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</w:p>
    <w:p w:rsidR="00DE6DA1" w:rsidRDefault="00DE6DA1" w:rsidP="009C7C0F">
      <w:pPr>
        <w:pStyle w:val="Odstavecseseznamem"/>
        <w:numPr>
          <w:ilvl w:val="0"/>
          <w:numId w:val="17"/>
        </w:numPr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Subjektem údajů se rozumí ve smyslu čl. 4 odst. 1 </w:t>
      </w:r>
      <w:r w:rsidRPr="00EB3D3A">
        <w:rPr>
          <w:i/>
          <w:sz w:val="22"/>
          <w:szCs w:val="22"/>
          <w:lang w:val="cs-CZ"/>
        </w:rPr>
        <w:t xml:space="preserve">Nařízení </w:t>
      </w:r>
      <w:r>
        <w:rPr>
          <w:sz w:val="22"/>
          <w:szCs w:val="22"/>
          <w:lang w:val="cs-CZ"/>
        </w:rPr>
        <w:t>osoba, jejíž osobní údaje jsou zpracovávány,</w:t>
      </w:r>
      <w:r w:rsidR="00EF5FB8">
        <w:rPr>
          <w:sz w:val="22"/>
          <w:szCs w:val="22"/>
          <w:lang w:val="cs-CZ"/>
        </w:rPr>
        <w:t xml:space="preserve"> </w:t>
      </w:r>
      <w:r w:rsidR="00995CDC">
        <w:rPr>
          <w:sz w:val="22"/>
          <w:szCs w:val="22"/>
          <w:lang w:val="cs-CZ"/>
        </w:rPr>
        <w:t>tj.</w:t>
      </w:r>
      <w:r w:rsidR="00CB72A3">
        <w:rPr>
          <w:sz w:val="22"/>
          <w:szCs w:val="22"/>
          <w:lang w:val="cs-CZ"/>
        </w:rPr>
        <w:t xml:space="preserve"> </w:t>
      </w:r>
      <w:r w:rsidR="00CB72A3" w:rsidRPr="00CB72A3">
        <w:rPr>
          <w:b/>
          <w:sz w:val="22"/>
          <w:szCs w:val="22"/>
          <w:lang w:val="cs-CZ"/>
        </w:rPr>
        <w:t>pacient</w:t>
      </w:r>
      <w:r>
        <w:rPr>
          <w:sz w:val="22"/>
          <w:szCs w:val="22"/>
          <w:lang w:val="cs-CZ"/>
        </w:rPr>
        <w:t xml:space="preserve">. </w:t>
      </w:r>
    </w:p>
    <w:p w:rsidR="009C7C0F" w:rsidRDefault="009C7C0F" w:rsidP="009C7C0F">
      <w:pPr>
        <w:pStyle w:val="Odstavecseseznamem"/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</w:p>
    <w:p w:rsidR="00DA5135" w:rsidRDefault="00EB3D3A" w:rsidP="00995CDC">
      <w:pPr>
        <w:pStyle w:val="Odstavecseseznamem"/>
        <w:numPr>
          <w:ilvl w:val="0"/>
          <w:numId w:val="17"/>
        </w:numPr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Společní správci ustanovili</w:t>
      </w:r>
      <w:r w:rsidR="00DA5135">
        <w:rPr>
          <w:sz w:val="22"/>
          <w:szCs w:val="22"/>
          <w:lang w:val="cs-CZ"/>
        </w:rPr>
        <w:t xml:space="preserve"> pověřence pro ochranu osobních údajů.</w:t>
      </w:r>
      <w:r w:rsidR="000E60CA">
        <w:rPr>
          <w:sz w:val="22"/>
          <w:szCs w:val="22"/>
          <w:lang w:val="cs-CZ"/>
        </w:rPr>
        <w:t xml:space="preserve"> Pověřenec </w:t>
      </w:r>
      <w:r w:rsidR="00C716F4" w:rsidRPr="00C716F4">
        <w:rPr>
          <w:b/>
          <w:sz w:val="22"/>
          <w:szCs w:val="22"/>
          <w:lang w:val="cs-CZ"/>
        </w:rPr>
        <w:t>je kontaktní</w:t>
      </w:r>
      <w:r w:rsidR="00C716F4">
        <w:rPr>
          <w:b/>
          <w:sz w:val="22"/>
          <w:szCs w:val="22"/>
          <w:lang w:val="cs-CZ"/>
        </w:rPr>
        <w:t xml:space="preserve"> osobou</w:t>
      </w:r>
      <w:r w:rsidR="000E60CA">
        <w:rPr>
          <w:sz w:val="22"/>
          <w:szCs w:val="22"/>
          <w:lang w:val="cs-CZ"/>
        </w:rPr>
        <w:t xml:space="preserve"> ve vztahu k problematice ochrany osobních údajů</w:t>
      </w:r>
      <w:r w:rsidR="00392909">
        <w:rPr>
          <w:sz w:val="22"/>
          <w:szCs w:val="22"/>
          <w:lang w:val="cs-CZ"/>
        </w:rPr>
        <w:t xml:space="preserve"> pacientů</w:t>
      </w:r>
      <w:r w:rsidR="000E60CA">
        <w:rPr>
          <w:sz w:val="22"/>
          <w:szCs w:val="22"/>
          <w:lang w:val="cs-CZ"/>
        </w:rPr>
        <w:t>.</w:t>
      </w:r>
    </w:p>
    <w:p w:rsidR="003C382C" w:rsidRDefault="003C382C" w:rsidP="003C382C">
      <w:pPr>
        <w:pStyle w:val="Odstavecseseznamem"/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</w:p>
    <w:p w:rsidR="003C382C" w:rsidRDefault="003C382C" w:rsidP="003C382C">
      <w:pPr>
        <w:pStyle w:val="Odstavecseseznamem"/>
        <w:spacing w:after="0" w:line="240" w:lineRule="auto"/>
        <w:ind w:left="709" w:right="369"/>
        <w:jc w:val="both"/>
        <w:rPr>
          <w:rFonts w:cstheme="minorHAnsi"/>
          <w:sz w:val="22"/>
          <w:szCs w:val="22"/>
          <w:lang w:val="cs-CZ"/>
        </w:rPr>
      </w:pPr>
      <w:r>
        <w:rPr>
          <w:rFonts w:cstheme="minorHAnsi"/>
          <w:sz w:val="22"/>
          <w:szCs w:val="22"/>
          <w:lang w:val="cs-CZ"/>
        </w:rPr>
        <w:t>Pověřencem pro ochranu osobních údajů je:</w:t>
      </w:r>
    </w:p>
    <w:p w:rsidR="003C382C" w:rsidRDefault="003C382C" w:rsidP="003C382C">
      <w:pPr>
        <w:pStyle w:val="Odstavecseseznamem"/>
        <w:spacing w:after="0" w:line="240" w:lineRule="auto"/>
        <w:ind w:left="709" w:right="369"/>
        <w:jc w:val="both"/>
        <w:rPr>
          <w:rFonts w:cstheme="minorHAnsi"/>
          <w:sz w:val="22"/>
          <w:szCs w:val="22"/>
          <w:lang w:val="cs-CZ"/>
        </w:rPr>
      </w:pPr>
    </w:p>
    <w:p w:rsidR="006C1D34" w:rsidRDefault="00C716F4" w:rsidP="006C1D34">
      <w:pPr>
        <w:pStyle w:val="Odstavecseseznamem"/>
        <w:spacing w:after="0" w:line="240" w:lineRule="auto"/>
        <w:ind w:left="709" w:right="369"/>
        <w:jc w:val="both"/>
        <w:rPr>
          <w:rFonts w:cstheme="minorHAnsi"/>
          <w:b/>
          <w:sz w:val="22"/>
          <w:szCs w:val="22"/>
          <w:lang w:val="cs-CZ"/>
        </w:rPr>
      </w:pPr>
      <w:r w:rsidRPr="00315DFD">
        <w:rPr>
          <w:rFonts w:cstheme="minorHAnsi"/>
          <w:b/>
          <w:sz w:val="22"/>
          <w:szCs w:val="22"/>
          <w:lang w:val="cs-CZ"/>
        </w:rPr>
        <w:t>Ing. Jan Abendroth</w:t>
      </w:r>
    </w:p>
    <w:p w:rsidR="00C716F4" w:rsidRPr="005600C4" w:rsidRDefault="00C716F4" w:rsidP="006C1D34">
      <w:pPr>
        <w:pStyle w:val="Odstavecseseznamem"/>
        <w:spacing w:after="0" w:line="240" w:lineRule="auto"/>
        <w:ind w:left="709" w:right="369"/>
        <w:jc w:val="both"/>
        <w:rPr>
          <w:rFonts w:cstheme="minorHAnsi"/>
          <w:sz w:val="22"/>
          <w:szCs w:val="22"/>
          <w:lang w:val="cs-CZ"/>
        </w:rPr>
      </w:pPr>
      <w:r w:rsidRPr="005600C4">
        <w:rPr>
          <w:rFonts w:cstheme="minorHAnsi"/>
          <w:sz w:val="22"/>
          <w:szCs w:val="22"/>
          <w:lang w:val="cs-CZ"/>
        </w:rPr>
        <w:t xml:space="preserve">tel.: </w:t>
      </w:r>
      <w:r w:rsidR="00E17005">
        <w:rPr>
          <w:rFonts w:ascii="Calibri" w:hAnsi="Calibri" w:cs="Calibri"/>
          <w:sz w:val="22"/>
          <w:szCs w:val="22"/>
        </w:rPr>
        <w:t>+420 585 414 380</w:t>
      </w:r>
    </w:p>
    <w:p w:rsidR="00C716F4" w:rsidRPr="00FB0459" w:rsidRDefault="00C716F4" w:rsidP="006C1D34">
      <w:pPr>
        <w:pStyle w:val="Odstavecseseznamem"/>
        <w:spacing w:after="0" w:line="240" w:lineRule="auto"/>
        <w:ind w:left="709" w:right="369"/>
        <w:jc w:val="both"/>
        <w:rPr>
          <w:rFonts w:cstheme="minorHAnsi"/>
          <w:sz w:val="22"/>
          <w:szCs w:val="22"/>
        </w:rPr>
      </w:pPr>
      <w:r w:rsidRPr="005600C4">
        <w:rPr>
          <w:rFonts w:cstheme="minorHAnsi"/>
          <w:sz w:val="22"/>
          <w:szCs w:val="22"/>
          <w:lang w:val="cs-CZ"/>
        </w:rPr>
        <w:t>e-mail:</w:t>
      </w:r>
      <w:r w:rsidR="005600C4" w:rsidRPr="005600C4">
        <w:rPr>
          <w:rFonts w:cstheme="minorHAnsi"/>
          <w:sz w:val="22"/>
          <w:szCs w:val="22"/>
          <w:lang w:val="cs-CZ"/>
        </w:rPr>
        <w:t xml:space="preserve"> </w:t>
      </w:r>
      <w:r w:rsidR="005600C4" w:rsidRPr="00FB0459">
        <w:rPr>
          <w:rFonts w:ascii="Calibri" w:hAnsi="Calibri" w:cs="Calibri"/>
          <w:sz w:val="22"/>
          <w:szCs w:val="22"/>
        </w:rPr>
        <w:t>jan.</w:t>
      </w:r>
      <w:r w:rsidR="005600C4" w:rsidRPr="00FB0459">
        <w:rPr>
          <w:rStyle w:val="highlight"/>
          <w:rFonts w:ascii="Calibri" w:hAnsi="Calibri" w:cs="Calibri"/>
          <w:sz w:val="22"/>
          <w:szCs w:val="22"/>
        </w:rPr>
        <w:t>abendroth</w:t>
      </w:r>
      <w:r w:rsidR="005600C4" w:rsidRPr="00FB0459">
        <w:rPr>
          <w:rFonts w:ascii="Calibri" w:hAnsi="Calibri" w:cs="Calibri"/>
          <w:sz w:val="22"/>
          <w:szCs w:val="22"/>
        </w:rPr>
        <w:t>@rehabilitaceolomouc.cz</w:t>
      </w:r>
    </w:p>
    <w:p w:rsidR="00C716F4" w:rsidRPr="006C1D34" w:rsidRDefault="00C716F4" w:rsidP="006C1D34">
      <w:pPr>
        <w:pStyle w:val="Odstavecseseznamem"/>
        <w:spacing w:after="0" w:line="240" w:lineRule="auto"/>
        <w:ind w:left="709" w:right="369"/>
        <w:jc w:val="both"/>
        <w:rPr>
          <w:rFonts w:cstheme="minorHAnsi"/>
          <w:sz w:val="22"/>
          <w:szCs w:val="22"/>
          <w:lang w:val="cs-CZ"/>
        </w:rPr>
      </w:pPr>
    </w:p>
    <w:p w:rsidR="001B4557" w:rsidRPr="00995CDC" w:rsidRDefault="00EB3D3A" w:rsidP="00995CDC">
      <w:pPr>
        <w:pStyle w:val="Odstavecseseznamem"/>
        <w:numPr>
          <w:ilvl w:val="0"/>
          <w:numId w:val="17"/>
        </w:numPr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Společní správci</w:t>
      </w:r>
      <w:r w:rsidR="00932116">
        <w:rPr>
          <w:sz w:val="22"/>
          <w:szCs w:val="22"/>
          <w:lang w:val="cs-CZ"/>
        </w:rPr>
        <w:t xml:space="preserve"> </w:t>
      </w:r>
      <w:r w:rsidR="009C7C0F" w:rsidRPr="009C7C0F">
        <w:rPr>
          <w:sz w:val="22"/>
          <w:szCs w:val="22"/>
          <w:lang w:val="cs-CZ"/>
        </w:rPr>
        <w:t>zpracová</w:t>
      </w:r>
      <w:r>
        <w:rPr>
          <w:sz w:val="22"/>
          <w:szCs w:val="22"/>
          <w:lang w:val="cs-CZ"/>
        </w:rPr>
        <w:t>vají</w:t>
      </w:r>
      <w:r w:rsidR="00CF6166">
        <w:rPr>
          <w:sz w:val="22"/>
          <w:szCs w:val="22"/>
          <w:lang w:val="cs-CZ"/>
        </w:rPr>
        <w:t xml:space="preserve"> </w:t>
      </w:r>
      <w:r w:rsidR="009C7C0F" w:rsidRPr="009C7C0F">
        <w:rPr>
          <w:sz w:val="22"/>
          <w:szCs w:val="22"/>
          <w:lang w:val="cs-CZ"/>
        </w:rPr>
        <w:t xml:space="preserve">následující </w:t>
      </w:r>
      <w:r w:rsidR="00995CDC">
        <w:rPr>
          <w:sz w:val="22"/>
          <w:szCs w:val="22"/>
          <w:lang w:val="cs-CZ"/>
        </w:rPr>
        <w:t xml:space="preserve">osobní </w:t>
      </w:r>
      <w:r w:rsidR="00995CDC" w:rsidRPr="00995CDC">
        <w:rPr>
          <w:sz w:val="22"/>
          <w:szCs w:val="22"/>
          <w:lang w:val="cs-CZ"/>
        </w:rPr>
        <w:t xml:space="preserve">údaje </w:t>
      </w:r>
      <w:r w:rsidR="00995CDC" w:rsidRPr="00995CDC">
        <w:rPr>
          <w:rFonts w:cstheme="minorHAnsi"/>
          <w:sz w:val="22"/>
          <w:szCs w:val="22"/>
          <w:lang w:val="cs-CZ"/>
        </w:rPr>
        <w:t>pacientů</w:t>
      </w:r>
      <w:r w:rsidR="001B4557" w:rsidRPr="00995CDC">
        <w:rPr>
          <w:rFonts w:cstheme="minorHAnsi"/>
          <w:sz w:val="22"/>
          <w:szCs w:val="22"/>
          <w:lang w:val="cs-CZ"/>
        </w:rPr>
        <w:t>:</w:t>
      </w:r>
    </w:p>
    <w:p w:rsidR="001B4557" w:rsidRDefault="001B4557" w:rsidP="001B4557">
      <w:pPr>
        <w:pStyle w:val="Odstavecseseznamem"/>
        <w:spacing w:after="0" w:line="240" w:lineRule="auto"/>
        <w:ind w:left="1429" w:right="369"/>
        <w:jc w:val="both"/>
        <w:rPr>
          <w:rFonts w:cstheme="minorHAnsi"/>
          <w:b/>
          <w:sz w:val="22"/>
          <w:szCs w:val="22"/>
          <w:lang w:val="cs-CZ"/>
        </w:rPr>
      </w:pPr>
    </w:p>
    <w:p w:rsidR="001B4557" w:rsidRDefault="001B4557" w:rsidP="006C1D34">
      <w:pPr>
        <w:pStyle w:val="Odstavecseseznamem"/>
        <w:numPr>
          <w:ilvl w:val="0"/>
          <w:numId w:val="31"/>
        </w:numPr>
        <w:spacing w:after="0" w:line="240" w:lineRule="auto"/>
        <w:ind w:left="1276" w:right="369"/>
        <w:jc w:val="both"/>
        <w:rPr>
          <w:rFonts w:cstheme="minorHAnsi"/>
          <w:sz w:val="22"/>
          <w:szCs w:val="22"/>
          <w:lang w:val="cs-CZ"/>
        </w:rPr>
      </w:pPr>
      <w:r w:rsidRPr="00430AE2">
        <w:rPr>
          <w:rFonts w:cstheme="minorHAnsi"/>
          <w:sz w:val="22"/>
          <w:szCs w:val="22"/>
          <w:lang w:val="cs-CZ"/>
        </w:rPr>
        <w:t>titul, jméno a příjmení</w:t>
      </w:r>
    </w:p>
    <w:p w:rsidR="001B4557" w:rsidRDefault="001B4557" w:rsidP="006C1D34">
      <w:pPr>
        <w:pStyle w:val="Odstavecseseznamem"/>
        <w:numPr>
          <w:ilvl w:val="0"/>
          <w:numId w:val="31"/>
        </w:numPr>
        <w:spacing w:after="0" w:line="240" w:lineRule="auto"/>
        <w:ind w:left="1276" w:right="369"/>
        <w:jc w:val="both"/>
        <w:rPr>
          <w:rFonts w:cstheme="minorHAnsi"/>
          <w:sz w:val="22"/>
          <w:szCs w:val="22"/>
          <w:lang w:val="cs-CZ"/>
        </w:rPr>
      </w:pPr>
      <w:r w:rsidRPr="00430AE2">
        <w:rPr>
          <w:rFonts w:cstheme="minorHAnsi"/>
          <w:sz w:val="22"/>
          <w:szCs w:val="22"/>
          <w:lang w:val="cs-CZ"/>
        </w:rPr>
        <w:t>adresa místa pobytu</w:t>
      </w:r>
      <w:r>
        <w:rPr>
          <w:rFonts w:cstheme="minorHAnsi"/>
          <w:sz w:val="22"/>
          <w:szCs w:val="22"/>
          <w:lang w:val="cs-CZ"/>
        </w:rPr>
        <w:t>,</w:t>
      </w:r>
    </w:p>
    <w:p w:rsidR="001B4557" w:rsidRDefault="001B4557" w:rsidP="006C1D34">
      <w:pPr>
        <w:pStyle w:val="Odstavecseseznamem"/>
        <w:numPr>
          <w:ilvl w:val="0"/>
          <w:numId w:val="31"/>
        </w:numPr>
        <w:spacing w:after="0" w:line="240" w:lineRule="auto"/>
        <w:ind w:left="1276" w:right="369"/>
        <w:jc w:val="both"/>
        <w:rPr>
          <w:rFonts w:cstheme="minorHAnsi"/>
          <w:sz w:val="22"/>
          <w:szCs w:val="22"/>
          <w:lang w:val="cs-CZ"/>
        </w:rPr>
      </w:pPr>
      <w:r w:rsidRPr="00430AE2">
        <w:rPr>
          <w:rFonts w:cstheme="minorHAnsi"/>
          <w:sz w:val="22"/>
          <w:szCs w:val="22"/>
          <w:lang w:val="cs-CZ"/>
        </w:rPr>
        <w:t>specifikace zdravotní pojišťovny pacienta</w:t>
      </w:r>
      <w:r>
        <w:rPr>
          <w:rFonts w:cstheme="minorHAnsi"/>
          <w:sz w:val="22"/>
          <w:szCs w:val="22"/>
          <w:lang w:val="cs-CZ"/>
        </w:rPr>
        <w:t>,</w:t>
      </w:r>
    </w:p>
    <w:p w:rsidR="001B4557" w:rsidRDefault="001B4557" w:rsidP="006C1D34">
      <w:pPr>
        <w:pStyle w:val="Odstavecseseznamem"/>
        <w:numPr>
          <w:ilvl w:val="0"/>
          <w:numId w:val="31"/>
        </w:numPr>
        <w:spacing w:after="0" w:line="240" w:lineRule="auto"/>
        <w:ind w:left="1276" w:right="369"/>
        <w:jc w:val="both"/>
        <w:rPr>
          <w:rFonts w:cstheme="minorHAnsi"/>
          <w:sz w:val="22"/>
          <w:szCs w:val="22"/>
          <w:lang w:val="cs-CZ"/>
        </w:rPr>
      </w:pPr>
      <w:r w:rsidRPr="00430AE2">
        <w:rPr>
          <w:rFonts w:cstheme="minorHAnsi"/>
          <w:sz w:val="22"/>
          <w:szCs w:val="22"/>
          <w:lang w:val="cs-CZ"/>
        </w:rPr>
        <w:t>datum narození a rodné číslo</w:t>
      </w:r>
      <w:r>
        <w:rPr>
          <w:rFonts w:cstheme="minorHAnsi"/>
          <w:sz w:val="22"/>
          <w:szCs w:val="22"/>
          <w:lang w:val="cs-CZ"/>
        </w:rPr>
        <w:t>,</w:t>
      </w:r>
    </w:p>
    <w:p w:rsidR="001B4557" w:rsidRDefault="001B4557" w:rsidP="006C1D34">
      <w:pPr>
        <w:pStyle w:val="Odstavecseseznamem"/>
        <w:numPr>
          <w:ilvl w:val="0"/>
          <w:numId w:val="31"/>
        </w:numPr>
        <w:spacing w:after="0" w:line="240" w:lineRule="auto"/>
        <w:ind w:left="1276" w:right="369"/>
        <w:jc w:val="both"/>
        <w:rPr>
          <w:rFonts w:cstheme="minorHAnsi"/>
          <w:sz w:val="22"/>
          <w:szCs w:val="22"/>
          <w:lang w:val="cs-CZ"/>
        </w:rPr>
      </w:pPr>
      <w:r w:rsidRPr="00430AE2">
        <w:rPr>
          <w:rFonts w:cstheme="minorHAnsi"/>
          <w:sz w:val="22"/>
          <w:szCs w:val="22"/>
          <w:lang w:val="cs-CZ"/>
        </w:rPr>
        <w:t>telefonní číslo</w:t>
      </w:r>
      <w:r>
        <w:rPr>
          <w:rFonts w:cstheme="minorHAnsi"/>
          <w:sz w:val="22"/>
          <w:szCs w:val="22"/>
          <w:lang w:val="cs-CZ"/>
        </w:rPr>
        <w:t>,</w:t>
      </w:r>
    </w:p>
    <w:p w:rsidR="001B4557" w:rsidRDefault="001B4557" w:rsidP="006C1D34">
      <w:pPr>
        <w:pStyle w:val="Odstavecseseznamem"/>
        <w:spacing w:after="0" w:line="240" w:lineRule="auto"/>
        <w:ind w:left="1276" w:right="369"/>
        <w:jc w:val="both"/>
        <w:rPr>
          <w:rFonts w:cstheme="minorHAnsi"/>
          <w:sz w:val="22"/>
          <w:szCs w:val="22"/>
          <w:lang w:val="cs-CZ"/>
        </w:rPr>
      </w:pPr>
    </w:p>
    <w:p w:rsidR="001B4557" w:rsidRDefault="001B4557" w:rsidP="006C1D34">
      <w:pPr>
        <w:pStyle w:val="Odstavecseseznamem"/>
        <w:spacing w:after="0" w:line="240" w:lineRule="auto"/>
        <w:ind w:left="1276" w:right="369"/>
        <w:jc w:val="both"/>
        <w:rPr>
          <w:rFonts w:cstheme="minorHAnsi"/>
          <w:sz w:val="22"/>
          <w:szCs w:val="22"/>
          <w:lang w:val="cs-CZ"/>
        </w:rPr>
      </w:pPr>
      <w:r>
        <w:rPr>
          <w:rFonts w:cstheme="minorHAnsi"/>
          <w:sz w:val="22"/>
          <w:szCs w:val="22"/>
          <w:lang w:val="cs-CZ"/>
        </w:rPr>
        <w:t xml:space="preserve">jakožto </w:t>
      </w:r>
      <w:r w:rsidRPr="00B05CF5">
        <w:rPr>
          <w:rFonts w:cstheme="minorHAnsi"/>
          <w:b/>
          <w:i/>
          <w:sz w:val="22"/>
          <w:szCs w:val="22"/>
          <w:lang w:val="cs-CZ"/>
        </w:rPr>
        <w:t>klasické osobní údaje</w:t>
      </w:r>
    </w:p>
    <w:p w:rsidR="001B4557" w:rsidRDefault="001B4557" w:rsidP="006C1D34">
      <w:pPr>
        <w:pStyle w:val="Odstavecseseznamem"/>
        <w:spacing w:after="0" w:line="240" w:lineRule="auto"/>
        <w:ind w:left="1276" w:right="369"/>
        <w:jc w:val="both"/>
        <w:rPr>
          <w:rFonts w:cstheme="minorHAnsi"/>
          <w:sz w:val="22"/>
          <w:szCs w:val="22"/>
          <w:lang w:val="cs-CZ"/>
        </w:rPr>
      </w:pPr>
    </w:p>
    <w:p w:rsidR="001B4557" w:rsidRDefault="001B4557" w:rsidP="006C1D34">
      <w:pPr>
        <w:pStyle w:val="Odstavecseseznamem"/>
        <w:numPr>
          <w:ilvl w:val="0"/>
          <w:numId w:val="31"/>
        </w:numPr>
        <w:spacing w:after="0" w:line="240" w:lineRule="auto"/>
        <w:ind w:left="1276" w:right="369"/>
        <w:jc w:val="both"/>
        <w:rPr>
          <w:rFonts w:cstheme="minorHAnsi"/>
          <w:sz w:val="22"/>
          <w:szCs w:val="22"/>
          <w:lang w:val="cs-CZ"/>
        </w:rPr>
      </w:pPr>
      <w:r>
        <w:rPr>
          <w:rFonts w:cstheme="minorHAnsi"/>
          <w:sz w:val="22"/>
          <w:szCs w:val="22"/>
          <w:lang w:val="cs-CZ"/>
        </w:rPr>
        <w:t>údaje o zdravotním stavu pacienta</w:t>
      </w:r>
    </w:p>
    <w:p w:rsidR="001B4557" w:rsidRDefault="001B4557" w:rsidP="006C1D34">
      <w:pPr>
        <w:pStyle w:val="Odstavecseseznamem"/>
        <w:spacing w:after="0" w:line="240" w:lineRule="auto"/>
        <w:ind w:left="1276" w:right="369"/>
        <w:jc w:val="both"/>
        <w:rPr>
          <w:rFonts w:cstheme="minorHAnsi"/>
          <w:sz w:val="22"/>
          <w:szCs w:val="22"/>
          <w:lang w:val="cs-CZ"/>
        </w:rPr>
      </w:pPr>
    </w:p>
    <w:p w:rsidR="001B4557" w:rsidRPr="00430AE2" w:rsidRDefault="001B4557" w:rsidP="006C1D34">
      <w:pPr>
        <w:pStyle w:val="Odstavecseseznamem"/>
        <w:spacing w:after="0" w:line="240" w:lineRule="auto"/>
        <w:ind w:left="1276" w:right="369"/>
        <w:jc w:val="both"/>
        <w:rPr>
          <w:rFonts w:cstheme="minorHAnsi"/>
          <w:sz w:val="22"/>
          <w:szCs w:val="22"/>
          <w:lang w:val="cs-CZ"/>
        </w:rPr>
      </w:pPr>
      <w:r>
        <w:rPr>
          <w:rFonts w:cstheme="minorHAnsi"/>
          <w:sz w:val="22"/>
          <w:szCs w:val="22"/>
          <w:lang w:val="cs-CZ"/>
        </w:rPr>
        <w:t xml:space="preserve">spadající pod označení </w:t>
      </w:r>
      <w:r w:rsidRPr="00B05CF5">
        <w:rPr>
          <w:rFonts w:cstheme="minorHAnsi"/>
          <w:b/>
          <w:i/>
          <w:sz w:val="22"/>
          <w:szCs w:val="22"/>
          <w:lang w:val="cs-CZ"/>
        </w:rPr>
        <w:t>zvláštní kategorie osobních údajů</w:t>
      </w:r>
      <w:r>
        <w:rPr>
          <w:rFonts w:cstheme="minorHAnsi"/>
          <w:sz w:val="22"/>
          <w:szCs w:val="22"/>
          <w:lang w:val="cs-CZ"/>
        </w:rPr>
        <w:t xml:space="preserve"> ve smyslu čl. 9</w:t>
      </w:r>
      <w:r w:rsidR="001B5FE7">
        <w:rPr>
          <w:rFonts w:cstheme="minorHAnsi"/>
          <w:sz w:val="22"/>
          <w:szCs w:val="22"/>
          <w:lang w:val="cs-CZ"/>
        </w:rPr>
        <w:t xml:space="preserve"> </w:t>
      </w:r>
      <w:r w:rsidR="001B5FE7" w:rsidRPr="002E503D">
        <w:rPr>
          <w:rFonts w:cstheme="minorHAnsi"/>
          <w:i/>
          <w:sz w:val="22"/>
          <w:szCs w:val="22"/>
          <w:lang w:val="cs-CZ"/>
        </w:rPr>
        <w:t>Nařízení</w:t>
      </w:r>
      <w:r w:rsidRPr="002E503D">
        <w:rPr>
          <w:rFonts w:cstheme="minorHAnsi"/>
          <w:i/>
          <w:sz w:val="22"/>
          <w:szCs w:val="22"/>
          <w:lang w:val="cs-CZ"/>
        </w:rPr>
        <w:t xml:space="preserve"> GDPR</w:t>
      </w:r>
      <w:r w:rsidR="002E503D">
        <w:rPr>
          <w:rFonts w:cstheme="minorHAnsi"/>
          <w:i/>
          <w:sz w:val="22"/>
          <w:szCs w:val="22"/>
          <w:lang w:val="cs-CZ"/>
        </w:rPr>
        <w:t>.</w:t>
      </w:r>
      <w:r>
        <w:rPr>
          <w:rFonts w:cstheme="minorHAnsi"/>
          <w:sz w:val="22"/>
          <w:szCs w:val="22"/>
          <w:lang w:val="cs-CZ"/>
        </w:rPr>
        <w:t xml:space="preserve"> </w:t>
      </w:r>
    </w:p>
    <w:p w:rsidR="001B4557" w:rsidRDefault="001B4557" w:rsidP="001B4557">
      <w:pPr>
        <w:pStyle w:val="Odstavecseseznamem"/>
        <w:spacing w:after="0" w:line="240" w:lineRule="auto"/>
        <w:ind w:left="1429" w:right="369"/>
        <w:jc w:val="both"/>
        <w:rPr>
          <w:rFonts w:cstheme="minorHAnsi"/>
          <w:sz w:val="22"/>
          <w:szCs w:val="22"/>
          <w:lang w:val="cs-CZ"/>
        </w:rPr>
      </w:pPr>
      <w:r w:rsidRPr="00BC2191">
        <w:rPr>
          <w:rFonts w:cstheme="minorHAnsi"/>
          <w:sz w:val="22"/>
          <w:szCs w:val="22"/>
          <w:lang w:val="cs-CZ"/>
        </w:rPr>
        <w:t xml:space="preserve"> </w:t>
      </w:r>
    </w:p>
    <w:p w:rsidR="001B4557" w:rsidRDefault="001B4557" w:rsidP="00995CDC">
      <w:pPr>
        <w:pStyle w:val="Odstavecseseznamem"/>
        <w:numPr>
          <w:ilvl w:val="0"/>
          <w:numId w:val="17"/>
        </w:numPr>
        <w:spacing w:after="0" w:line="240" w:lineRule="auto"/>
        <w:ind w:left="851" w:right="369"/>
        <w:jc w:val="both"/>
        <w:rPr>
          <w:rFonts w:cstheme="minorHAnsi"/>
          <w:sz w:val="22"/>
          <w:szCs w:val="22"/>
          <w:lang w:val="cs-CZ"/>
        </w:rPr>
      </w:pPr>
      <w:r w:rsidRPr="00995CDC">
        <w:rPr>
          <w:rFonts w:cstheme="minorHAnsi"/>
          <w:sz w:val="22"/>
          <w:szCs w:val="22"/>
          <w:lang w:val="cs-CZ"/>
        </w:rPr>
        <w:t>Účelem a právním základem pro zpracování osobních údajů pacientů je</w:t>
      </w:r>
      <w:r>
        <w:rPr>
          <w:rFonts w:cstheme="minorHAnsi"/>
          <w:sz w:val="22"/>
          <w:szCs w:val="22"/>
          <w:lang w:val="cs-CZ"/>
        </w:rPr>
        <w:t>:</w:t>
      </w:r>
    </w:p>
    <w:p w:rsidR="001B4557" w:rsidRDefault="001B4557" w:rsidP="001B4557">
      <w:pPr>
        <w:pStyle w:val="Odstavecseseznamem"/>
        <w:spacing w:after="0" w:line="240" w:lineRule="auto"/>
        <w:ind w:left="709" w:right="369"/>
        <w:jc w:val="both"/>
        <w:rPr>
          <w:rFonts w:cstheme="minorHAnsi"/>
          <w:sz w:val="22"/>
          <w:szCs w:val="22"/>
          <w:lang w:val="cs-CZ"/>
        </w:rPr>
      </w:pPr>
    </w:p>
    <w:p w:rsidR="001B4557" w:rsidRDefault="001B4557" w:rsidP="001B4557">
      <w:pPr>
        <w:pStyle w:val="Odstavecseseznamem"/>
        <w:numPr>
          <w:ilvl w:val="0"/>
          <w:numId w:val="34"/>
        </w:numPr>
        <w:spacing w:after="0" w:line="240" w:lineRule="auto"/>
        <w:ind w:left="1134" w:right="369"/>
        <w:jc w:val="both"/>
        <w:rPr>
          <w:rFonts w:cstheme="minorHAnsi"/>
          <w:sz w:val="22"/>
          <w:szCs w:val="22"/>
          <w:lang w:val="cs-CZ"/>
        </w:rPr>
      </w:pPr>
      <w:r w:rsidRPr="00F521AB">
        <w:rPr>
          <w:rFonts w:cstheme="minorHAnsi"/>
          <w:b/>
          <w:i/>
          <w:sz w:val="22"/>
          <w:szCs w:val="22"/>
          <w:lang w:val="cs-CZ"/>
        </w:rPr>
        <w:t>čl. 6 odst. 1 písm. b) GDPR</w:t>
      </w:r>
      <w:r>
        <w:rPr>
          <w:rFonts w:cstheme="minorHAnsi"/>
          <w:sz w:val="22"/>
          <w:szCs w:val="22"/>
          <w:lang w:val="cs-CZ"/>
        </w:rPr>
        <w:t xml:space="preserve">, tedy že </w:t>
      </w:r>
      <w:r w:rsidRPr="00602AC8">
        <w:rPr>
          <w:rFonts w:cstheme="minorHAnsi"/>
          <w:sz w:val="22"/>
          <w:szCs w:val="22"/>
          <w:lang w:val="cs-CZ"/>
        </w:rPr>
        <w:t>zpracování je nezbytné pro realizaci objednávky</w:t>
      </w:r>
      <w:r w:rsidR="00995CDC">
        <w:rPr>
          <w:rFonts w:cstheme="minorHAnsi"/>
          <w:sz w:val="22"/>
          <w:szCs w:val="22"/>
          <w:lang w:val="cs-CZ"/>
        </w:rPr>
        <w:t xml:space="preserve"> a ošetření</w:t>
      </w:r>
      <w:r w:rsidRPr="00602AC8">
        <w:rPr>
          <w:rFonts w:cstheme="minorHAnsi"/>
          <w:sz w:val="22"/>
          <w:szCs w:val="22"/>
          <w:lang w:val="cs-CZ"/>
        </w:rPr>
        <w:t xml:space="preserve"> pacienta </w:t>
      </w:r>
      <w:r>
        <w:rPr>
          <w:rFonts w:cstheme="minorHAnsi"/>
          <w:sz w:val="22"/>
          <w:szCs w:val="22"/>
          <w:lang w:val="cs-CZ"/>
        </w:rPr>
        <w:t>(</w:t>
      </w:r>
      <w:r w:rsidRPr="00602AC8">
        <w:rPr>
          <w:rFonts w:cstheme="minorHAnsi"/>
          <w:sz w:val="22"/>
          <w:szCs w:val="22"/>
          <w:lang w:val="cs-CZ"/>
        </w:rPr>
        <w:t>tj. plnění smlouvy)</w:t>
      </w:r>
      <w:r>
        <w:rPr>
          <w:rFonts w:cstheme="minorHAnsi"/>
          <w:sz w:val="22"/>
          <w:szCs w:val="22"/>
          <w:lang w:val="cs-CZ"/>
        </w:rPr>
        <w:t xml:space="preserve"> </w:t>
      </w:r>
    </w:p>
    <w:p w:rsidR="001B4557" w:rsidRDefault="001B4557" w:rsidP="001B4557">
      <w:pPr>
        <w:pStyle w:val="Odstavecseseznamem"/>
        <w:spacing w:after="0" w:line="240" w:lineRule="auto"/>
        <w:ind w:left="1134" w:right="369"/>
        <w:jc w:val="both"/>
        <w:rPr>
          <w:rFonts w:cstheme="minorHAnsi"/>
          <w:sz w:val="22"/>
          <w:szCs w:val="22"/>
          <w:lang w:val="cs-CZ"/>
        </w:rPr>
      </w:pPr>
      <w:r>
        <w:rPr>
          <w:rFonts w:cstheme="minorHAnsi"/>
          <w:sz w:val="22"/>
          <w:szCs w:val="22"/>
          <w:lang w:val="cs-CZ"/>
        </w:rPr>
        <w:t xml:space="preserve">- týká se osobních údajů specifikovaných pod písm.: </w:t>
      </w:r>
      <w:r w:rsidRPr="00A405DC">
        <w:rPr>
          <w:rFonts w:cstheme="minorHAnsi"/>
          <w:b/>
          <w:sz w:val="22"/>
          <w:szCs w:val="22"/>
          <w:lang w:val="cs-CZ"/>
        </w:rPr>
        <w:t>a), b), c), d), e)</w:t>
      </w:r>
      <w:r>
        <w:rPr>
          <w:rFonts w:cstheme="minorHAnsi"/>
          <w:sz w:val="22"/>
          <w:szCs w:val="22"/>
          <w:lang w:val="cs-CZ"/>
        </w:rPr>
        <w:t xml:space="preserve"> </w:t>
      </w:r>
    </w:p>
    <w:p w:rsidR="001B4557" w:rsidRDefault="001B4557" w:rsidP="001B4557">
      <w:pPr>
        <w:pStyle w:val="Odstavecseseznamem"/>
        <w:spacing w:after="0" w:line="240" w:lineRule="auto"/>
        <w:ind w:left="1134" w:right="369"/>
        <w:jc w:val="both"/>
        <w:rPr>
          <w:rFonts w:cstheme="minorHAnsi"/>
          <w:sz w:val="22"/>
          <w:szCs w:val="22"/>
          <w:lang w:val="cs-CZ"/>
        </w:rPr>
      </w:pPr>
    </w:p>
    <w:p w:rsidR="001B4557" w:rsidRPr="00F521AB" w:rsidRDefault="001B4557" w:rsidP="001B4557">
      <w:pPr>
        <w:pStyle w:val="Odstavecseseznamem"/>
        <w:numPr>
          <w:ilvl w:val="0"/>
          <w:numId w:val="34"/>
        </w:numPr>
        <w:spacing w:after="0" w:line="240" w:lineRule="auto"/>
        <w:ind w:left="1134" w:right="369"/>
        <w:jc w:val="both"/>
        <w:rPr>
          <w:rFonts w:cstheme="minorHAnsi"/>
          <w:b/>
          <w:i/>
          <w:sz w:val="22"/>
          <w:szCs w:val="22"/>
          <w:lang w:val="cs-CZ"/>
        </w:rPr>
      </w:pPr>
      <w:r w:rsidRPr="00F521AB">
        <w:rPr>
          <w:rFonts w:cstheme="minorHAnsi"/>
          <w:b/>
          <w:i/>
          <w:sz w:val="22"/>
          <w:szCs w:val="22"/>
          <w:lang w:val="cs-CZ"/>
        </w:rPr>
        <w:t>čl. 9 odst. 2 písm. h) GDPR</w:t>
      </w:r>
      <w:r w:rsidRPr="00F521AB">
        <w:rPr>
          <w:rFonts w:cstheme="minorHAnsi"/>
          <w:sz w:val="22"/>
          <w:szCs w:val="22"/>
          <w:lang w:val="cs-CZ"/>
        </w:rPr>
        <w:t>, tedy že zpracování je nezbytné pro účely poskytování zdravotní péče a léčby</w:t>
      </w:r>
    </w:p>
    <w:p w:rsidR="00551F62" w:rsidRPr="00995CDC" w:rsidRDefault="001B4557" w:rsidP="00995CDC">
      <w:pPr>
        <w:pStyle w:val="Odstavecseseznamem"/>
        <w:spacing w:after="0" w:line="240" w:lineRule="auto"/>
        <w:ind w:left="1134" w:right="369"/>
        <w:jc w:val="both"/>
        <w:rPr>
          <w:rFonts w:cstheme="minorHAnsi"/>
          <w:sz w:val="22"/>
          <w:szCs w:val="22"/>
          <w:lang w:val="cs-CZ"/>
        </w:rPr>
      </w:pPr>
      <w:r w:rsidRPr="00F521AB">
        <w:rPr>
          <w:rFonts w:cstheme="minorHAnsi"/>
          <w:sz w:val="22"/>
          <w:szCs w:val="22"/>
          <w:lang w:val="cs-CZ"/>
        </w:rPr>
        <w:t xml:space="preserve">- týká se </w:t>
      </w:r>
      <w:r>
        <w:rPr>
          <w:rFonts w:cstheme="minorHAnsi"/>
          <w:sz w:val="22"/>
          <w:szCs w:val="22"/>
          <w:lang w:val="cs-CZ"/>
        </w:rPr>
        <w:t xml:space="preserve">osobních údajů specifikovaných pod písm.: </w:t>
      </w:r>
      <w:r w:rsidRPr="00A405DC">
        <w:rPr>
          <w:rFonts w:cstheme="minorHAnsi"/>
          <w:b/>
          <w:sz w:val="22"/>
          <w:szCs w:val="22"/>
          <w:lang w:val="cs-CZ"/>
        </w:rPr>
        <w:t>f)</w:t>
      </w:r>
      <w:r w:rsidR="00995CDC">
        <w:rPr>
          <w:rFonts w:cstheme="minorHAnsi"/>
          <w:b/>
          <w:sz w:val="22"/>
          <w:szCs w:val="22"/>
          <w:lang w:val="cs-CZ"/>
        </w:rPr>
        <w:t>.</w:t>
      </w:r>
    </w:p>
    <w:p w:rsidR="00551F62" w:rsidRDefault="00551F62" w:rsidP="00551F62">
      <w:pPr>
        <w:pStyle w:val="Odstavecseseznamem"/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</w:p>
    <w:p w:rsidR="00DA5725" w:rsidRDefault="00DA5725" w:rsidP="00037C1C">
      <w:pPr>
        <w:pStyle w:val="Odstavecseseznamem"/>
        <w:numPr>
          <w:ilvl w:val="0"/>
          <w:numId w:val="17"/>
        </w:numPr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Poskytnutí osobních údajů specifikovaných v čl. 4 těchto Zásad je </w:t>
      </w:r>
      <w:r w:rsidRPr="006C1D34">
        <w:rPr>
          <w:sz w:val="22"/>
          <w:szCs w:val="22"/>
          <w:lang w:val="cs-CZ"/>
        </w:rPr>
        <w:t>zákonným požadavkem</w:t>
      </w:r>
      <w:r w:rsidR="003178CD">
        <w:rPr>
          <w:sz w:val="22"/>
          <w:szCs w:val="22"/>
          <w:lang w:val="cs-CZ"/>
        </w:rPr>
        <w:t xml:space="preserve"> (mimo specifikace telefonního čísla)</w:t>
      </w:r>
      <w:r w:rsidRPr="006C1D34">
        <w:rPr>
          <w:sz w:val="22"/>
          <w:szCs w:val="22"/>
          <w:lang w:val="cs-CZ"/>
        </w:rPr>
        <w:t>;</w:t>
      </w:r>
      <w:r>
        <w:rPr>
          <w:sz w:val="22"/>
          <w:szCs w:val="22"/>
          <w:lang w:val="cs-CZ"/>
        </w:rPr>
        <w:t xml:space="preserve"> je nezbytné pro účely vedení zdravotnické karty pacienta (tedy pro realizaci smlouvy o péči o zdraví).</w:t>
      </w:r>
      <w:r w:rsidR="003D1F04">
        <w:rPr>
          <w:sz w:val="22"/>
          <w:szCs w:val="22"/>
          <w:lang w:val="cs-CZ"/>
        </w:rPr>
        <w:t xml:space="preserve"> </w:t>
      </w:r>
      <w:r w:rsidR="003178CD">
        <w:rPr>
          <w:sz w:val="22"/>
          <w:szCs w:val="22"/>
          <w:lang w:val="cs-CZ"/>
        </w:rPr>
        <w:t>Telefonní číslo je nezbytné pro realizaci telefonické objednávky</w:t>
      </w:r>
      <w:r w:rsidR="00876059">
        <w:rPr>
          <w:sz w:val="22"/>
          <w:szCs w:val="22"/>
          <w:lang w:val="cs-CZ"/>
        </w:rPr>
        <w:t xml:space="preserve">; pacient, který nepředá </w:t>
      </w:r>
      <w:r w:rsidR="00A658CB">
        <w:rPr>
          <w:sz w:val="22"/>
          <w:szCs w:val="22"/>
          <w:lang w:val="cs-CZ"/>
        </w:rPr>
        <w:t>společným správcům nebo některému z těchto správců</w:t>
      </w:r>
      <w:r w:rsidR="00876059">
        <w:rPr>
          <w:sz w:val="22"/>
          <w:szCs w:val="22"/>
          <w:lang w:val="cs-CZ"/>
        </w:rPr>
        <w:t xml:space="preserve"> telefonní číslo, nebude moci být v tomto ohledu </w:t>
      </w:r>
      <w:r w:rsidR="00A658CB">
        <w:rPr>
          <w:sz w:val="22"/>
          <w:szCs w:val="22"/>
          <w:lang w:val="cs-CZ"/>
        </w:rPr>
        <w:t>z jejich strany</w:t>
      </w:r>
      <w:r w:rsidR="00876059">
        <w:rPr>
          <w:sz w:val="22"/>
          <w:szCs w:val="22"/>
          <w:lang w:val="cs-CZ"/>
        </w:rPr>
        <w:t xml:space="preserve"> telefonicky kontaktován</w:t>
      </w:r>
      <w:r w:rsidR="003178CD">
        <w:rPr>
          <w:sz w:val="22"/>
          <w:szCs w:val="22"/>
          <w:lang w:val="cs-CZ"/>
        </w:rPr>
        <w:t xml:space="preserve">. </w:t>
      </w:r>
      <w:r w:rsidR="003D1F04">
        <w:rPr>
          <w:sz w:val="22"/>
          <w:szCs w:val="22"/>
          <w:lang w:val="cs-CZ"/>
        </w:rPr>
        <w:t>Odmítne-li pacient tyto údaje</w:t>
      </w:r>
      <w:r w:rsidR="00876059">
        <w:rPr>
          <w:sz w:val="22"/>
          <w:szCs w:val="22"/>
          <w:lang w:val="cs-CZ"/>
        </w:rPr>
        <w:t xml:space="preserve"> (mimo telefonního čísla)</w:t>
      </w:r>
      <w:r w:rsidR="003D1F04">
        <w:rPr>
          <w:sz w:val="22"/>
          <w:szCs w:val="22"/>
          <w:lang w:val="cs-CZ"/>
        </w:rPr>
        <w:t xml:space="preserve"> </w:t>
      </w:r>
      <w:r w:rsidR="00A658CB">
        <w:rPr>
          <w:sz w:val="22"/>
          <w:szCs w:val="22"/>
          <w:lang w:val="cs-CZ"/>
        </w:rPr>
        <w:t xml:space="preserve">společným správcům nebo některému z nich </w:t>
      </w:r>
      <w:r w:rsidR="00FD08C4">
        <w:rPr>
          <w:sz w:val="22"/>
          <w:szCs w:val="22"/>
          <w:lang w:val="cs-CZ"/>
        </w:rPr>
        <w:t>předat</w:t>
      </w:r>
      <w:r w:rsidR="003D1F04">
        <w:rPr>
          <w:sz w:val="22"/>
          <w:szCs w:val="22"/>
          <w:lang w:val="cs-CZ"/>
        </w:rPr>
        <w:t>, není možné mu poskytnout zdravotní péči</w:t>
      </w:r>
      <w:r w:rsidR="00343DF0">
        <w:rPr>
          <w:sz w:val="22"/>
          <w:szCs w:val="22"/>
          <w:lang w:val="cs-CZ"/>
        </w:rPr>
        <w:t xml:space="preserve"> (tedy realizovat smlouvu o péči o zdraví)</w:t>
      </w:r>
      <w:r w:rsidR="003D1F04">
        <w:rPr>
          <w:sz w:val="22"/>
          <w:szCs w:val="22"/>
          <w:lang w:val="cs-CZ"/>
        </w:rPr>
        <w:t>.</w:t>
      </w:r>
    </w:p>
    <w:p w:rsidR="00DA5725" w:rsidRDefault="00DA5725" w:rsidP="00DA5725">
      <w:pPr>
        <w:pStyle w:val="Odstavecseseznamem"/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</w:p>
    <w:p w:rsidR="001E4BCE" w:rsidRDefault="00580991" w:rsidP="00DE6DA1">
      <w:pPr>
        <w:pStyle w:val="Odstavecseseznamem"/>
        <w:numPr>
          <w:ilvl w:val="0"/>
          <w:numId w:val="17"/>
        </w:numPr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  <w:r w:rsidRPr="00551F62">
        <w:rPr>
          <w:sz w:val="22"/>
          <w:szCs w:val="22"/>
          <w:lang w:val="cs-CZ"/>
        </w:rPr>
        <w:t>O</w:t>
      </w:r>
      <w:r w:rsidR="00A6061F" w:rsidRPr="00551F62">
        <w:rPr>
          <w:sz w:val="22"/>
          <w:szCs w:val="22"/>
          <w:lang w:val="cs-CZ"/>
        </w:rPr>
        <w:t xml:space="preserve">sobní údaje </w:t>
      </w:r>
      <w:r w:rsidR="00995CDC">
        <w:rPr>
          <w:sz w:val="22"/>
          <w:szCs w:val="22"/>
          <w:lang w:val="cs-CZ"/>
        </w:rPr>
        <w:t>pacientů</w:t>
      </w:r>
      <w:r w:rsidRPr="00551F62">
        <w:rPr>
          <w:sz w:val="22"/>
          <w:szCs w:val="22"/>
          <w:lang w:val="cs-CZ"/>
        </w:rPr>
        <w:t xml:space="preserve"> </w:t>
      </w:r>
      <w:r w:rsidR="00A658CB">
        <w:rPr>
          <w:sz w:val="22"/>
          <w:szCs w:val="22"/>
          <w:lang w:val="cs-CZ"/>
        </w:rPr>
        <w:t>zpracovávají společní správci</w:t>
      </w:r>
      <w:r w:rsidR="00995CDC">
        <w:rPr>
          <w:sz w:val="22"/>
          <w:szCs w:val="22"/>
          <w:lang w:val="cs-CZ"/>
        </w:rPr>
        <w:t xml:space="preserve"> </w:t>
      </w:r>
      <w:r w:rsidRPr="00551F62">
        <w:rPr>
          <w:sz w:val="22"/>
          <w:szCs w:val="22"/>
          <w:lang w:val="cs-CZ"/>
        </w:rPr>
        <w:t>po</w:t>
      </w:r>
      <w:r w:rsidR="005858FD" w:rsidRPr="00551F62">
        <w:rPr>
          <w:sz w:val="22"/>
          <w:szCs w:val="22"/>
          <w:lang w:val="cs-CZ"/>
        </w:rPr>
        <w:t xml:space="preserve"> </w:t>
      </w:r>
      <w:r w:rsidR="00495411">
        <w:rPr>
          <w:sz w:val="22"/>
          <w:szCs w:val="22"/>
          <w:lang w:val="cs-CZ"/>
        </w:rPr>
        <w:t xml:space="preserve">celou </w:t>
      </w:r>
      <w:r w:rsidR="005858FD" w:rsidRPr="00551F62">
        <w:rPr>
          <w:sz w:val="22"/>
          <w:szCs w:val="22"/>
          <w:lang w:val="cs-CZ"/>
        </w:rPr>
        <w:t xml:space="preserve">dobu </w:t>
      </w:r>
      <w:r w:rsidR="00495411">
        <w:rPr>
          <w:sz w:val="22"/>
          <w:szCs w:val="22"/>
          <w:lang w:val="cs-CZ"/>
        </w:rPr>
        <w:t>poskytování zdravotní péče</w:t>
      </w:r>
      <w:r w:rsidR="00A6061F" w:rsidRPr="00551F62">
        <w:rPr>
          <w:sz w:val="22"/>
          <w:szCs w:val="22"/>
          <w:lang w:val="cs-CZ"/>
        </w:rPr>
        <w:t>.</w:t>
      </w:r>
      <w:r w:rsidR="005858FD" w:rsidRPr="00551F62">
        <w:rPr>
          <w:sz w:val="22"/>
          <w:szCs w:val="22"/>
          <w:lang w:val="cs-CZ"/>
        </w:rPr>
        <w:t xml:space="preserve"> Jakmile dojde k ukončení </w:t>
      </w:r>
      <w:r w:rsidR="00495411">
        <w:rPr>
          <w:sz w:val="22"/>
          <w:szCs w:val="22"/>
          <w:lang w:val="cs-CZ"/>
        </w:rPr>
        <w:t>poskytování zdravotní péče</w:t>
      </w:r>
      <w:r w:rsidR="005858FD" w:rsidRPr="00551F62">
        <w:rPr>
          <w:sz w:val="22"/>
          <w:szCs w:val="22"/>
          <w:lang w:val="cs-CZ"/>
        </w:rPr>
        <w:t>, jsou osobní údaje</w:t>
      </w:r>
      <w:r w:rsidR="00495411">
        <w:rPr>
          <w:sz w:val="22"/>
          <w:szCs w:val="22"/>
          <w:lang w:val="cs-CZ"/>
        </w:rPr>
        <w:t xml:space="preserve"> pacientů </w:t>
      </w:r>
      <w:r w:rsidR="007501C1" w:rsidRPr="00551F62">
        <w:rPr>
          <w:sz w:val="22"/>
          <w:szCs w:val="22"/>
          <w:lang w:val="cs-CZ"/>
        </w:rPr>
        <w:t>zpracovávány pouze ve smyslu jejich archivace</w:t>
      </w:r>
      <w:r w:rsidR="005E47F5">
        <w:rPr>
          <w:sz w:val="22"/>
          <w:szCs w:val="22"/>
          <w:lang w:val="cs-CZ"/>
        </w:rPr>
        <w:t xml:space="preserve"> dle následujícího odstavce</w:t>
      </w:r>
      <w:r w:rsidR="00495411">
        <w:rPr>
          <w:sz w:val="22"/>
          <w:szCs w:val="22"/>
          <w:lang w:val="cs-CZ"/>
        </w:rPr>
        <w:t>.</w:t>
      </w:r>
      <w:r w:rsidR="007501C1" w:rsidRPr="00551F62">
        <w:rPr>
          <w:sz w:val="22"/>
          <w:szCs w:val="22"/>
          <w:lang w:val="cs-CZ"/>
        </w:rPr>
        <w:t xml:space="preserve"> </w:t>
      </w:r>
      <w:r w:rsidR="005E47F5">
        <w:rPr>
          <w:sz w:val="22"/>
          <w:szCs w:val="22"/>
          <w:lang w:val="cs-CZ"/>
        </w:rPr>
        <w:t>Nedojde-li i přes existenci předchozí objednávky pacient</w:t>
      </w:r>
      <w:r w:rsidR="00130456">
        <w:rPr>
          <w:sz w:val="22"/>
          <w:szCs w:val="22"/>
          <w:lang w:val="cs-CZ"/>
        </w:rPr>
        <w:t>a</w:t>
      </w:r>
      <w:r w:rsidR="005E47F5">
        <w:rPr>
          <w:sz w:val="22"/>
          <w:szCs w:val="22"/>
          <w:lang w:val="cs-CZ"/>
        </w:rPr>
        <w:t xml:space="preserve"> </w:t>
      </w:r>
      <w:r w:rsidR="00130456">
        <w:rPr>
          <w:sz w:val="22"/>
          <w:szCs w:val="22"/>
          <w:lang w:val="cs-CZ"/>
        </w:rPr>
        <w:t>k jeho zařazení</w:t>
      </w:r>
      <w:r w:rsidR="005E47F5">
        <w:rPr>
          <w:sz w:val="22"/>
          <w:szCs w:val="22"/>
          <w:lang w:val="cs-CZ"/>
        </w:rPr>
        <w:t xml:space="preserve"> do seznamu pacientů</w:t>
      </w:r>
      <w:r w:rsidR="003B7D1C">
        <w:rPr>
          <w:sz w:val="22"/>
          <w:szCs w:val="22"/>
          <w:lang w:val="cs-CZ"/>
        </w:rPr>
        <w:t xml:space="preserve">, </w:t>
      </w:r>
      <w:r w:rsidR="00102DDF">
        <w:rPr>
          <w:sz w:val="22"/>
          <w:szCs w:val="22"/>
          <w:lang w:val="cs-CZ"/>
        </w:rPr>
        <w:t xml:space="preserve">přestože </w:t>
      </w:r>
      <w:r w:rsidR="005E47F5">
        <w:rPr>
          <w:sz w:val="22"/>
          <w:szCs w:val="22"/>
          <w:lang w:val="cs-CZ"/>
        </w:rPr>
        <w:t>již byly některé osobní údaje v souvislosti s objednávkou pacienta</w:t>
      </w:r>
      <w:r w:rsidR="00102DDF">
        <w:rPr>
          <w:sz w:val="22"/>
          <w:szCs w:val="22"/>
          <w:lang w:val="cs-CZ"/>
        </w:rPr>
        <w:t xml:space="preserve"> </w:t>
      </w:r>
      <w:r w:rsidR="007B6E13">
        <w:rPr>
          <w:sz w:val="22"/>
          <w:szCs w:val="22"/>
          <w:lang w:val="cs-CZ"/>
        </w:rPr>
        <w:t>společným správcům nebo některému z nich</w:t>
      </w:r>
      <w:r w:rsidR="00B832C6">
        <w:rPr>
          <w:sz w:val="22"/>
          <w:szCs w:val="22"/>
          <w:lang w:val="cs-CZ"/>
        </w:rPr>
        <w:t xml:space="preserve"> </w:t>
      </w:r>
      <w:r w:rsidR="00102DDF">
        <w:rPr>
          <w:sz w:val="22"/>
          <w:szCs w:val="22"/>
          <w:lang w:val="cs-CZ"/>
        </w:rPr>
        <w:t xml:space="preserve">předány, </w:t>
      </w:r>
      <w:r w:rsidR="003B7D1C">
        <w:rPr>
          <w:sz w:val="22"/>
          <w:szCs w:val="22"/>
          <w:lang w:val="cs-CZ"/>
        </w:rPr>
        <w:t xml:space="preserve">budou </w:t>
      </w:r>
      <w:r w:rsidR="00102DDF">
        <w:rPr>
          <w:sz w:val="22"/>
          <w:szCs w:val="22"/>
          <w:lang w:val="cs-CZ"/>
        </w:rPr>
        <w:t>tyto osobní údaje ihned smazány, resp. zlikvidovány</w:t>
      </w:r>
      <w:r w:rsidR="0014700A">
        <w:rPr>
          <w:sz w:val="22"/>
          <w:szCs w:val="22"/>
          <w:lang w:val="cs-CZ"/>
        </w:rPr>
        <w:t xml:space="preserve"> (smazány z interního disku, případně skartovány listiny tyto údaje obsahující)</w:t>
      </w:r>
      <w:r w:rsidR="00C47DE0" w:rsidRPr="00551F62">
        <w:rPr>
          <w:sz w:val="22"/>
          <w:szCs w:val="22"/>
          <w:lang w:val="cs-CZ"/>
        </w:rPr>
        <w:t>, nestanoví-li speciální právní předpis po určitou dobu povinnost jejich archivace.</w:t>
      </w:r>
    </w:p>
    <w:p w:rsidR="001E4BCE" w:rsidRDefault="001E4BCE" w:rsidP="001E4BCE">
      <w:pPr>
        <w:pStyle w:val="Odstavecseseznamem"/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</w:p>
    <w:p w:rsidR="00DE6DA1" w:rsidRPr="001E4BCE" w:rsidRDefault="00FA0BE4" w:rsidP="00DE6DA1">
      <w:pPr>
        <w:pStyle w:val="Odstavecseseznamem"/>
        <w:numPr>
          <w:ilvl w:val="0"/>
          <w:numId w:val="17"/>
        </w:numPr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  <w:r>
        <w:rPr>
          <w:rFonts w:cstheme="minorHAnsi"/>
          <w:sz w:val="22"/>
          <w:szCs w:val="22"/>
          <w:lang w:val="cs-CZ"/>
        </w:rPr>
        <w:t>Osobní údaje pacientů jsou uchovávány po dobu pěti (5) let ode dne posledního vyšetření, ledaže zvláštní právní předpis stanoví jinak.</w:t>
      </w:r>
    </w:p>
    <w:p w:rsidR="001E4BCE" w:rsidRPr="001E4BCE" w:rsidRDefault="001E4BCE" w:rsidP="001E4BCE">
      <w:pPr>
        <w:pStyle w:val="Odstavecseseznamem"/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</w:p>
    <w:p w:rsidR="002E44F1" w:rsidRDefault="00551F62" w:rsidP="00BC6C5D">
      <w:pPr>
        <w:pStyle w:val="Odstavecseseznamem"/>
        <w:numPr>
          <w:ilvl w:val="0"/>
          <w:numId w:val="17"/>
        </w:numPr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K osobním údajům </w:t>
      </w:r>
      <w:r w:rsidR="0045618D">
        <w:rPr>
          <w:sz w:val="22"/>
          <w:szCs w:val="22"/>
          <w:lang w:val="cs-CZ"/>
        </w:rPr>
        <w:t xml:space="preserve">pacientů </w:t>
      </w:r>
      <w:r>
        <w:rPr>
          <w:sz w:val="22"/>
          <w:szCs w:val="22"/>
          <w:lang w:val="cs-CZ"/>
        </w:rPr>
        <w:t>ma</w:t>
      </w:r>
      <w:r w:rsidR="0045618D">
        <w:rPr>
          <w:sz w:val="22"/>
          <w:szCs w:val="22"/>
          <w:lang w:val="cs-CZ"/>
        </w:rPr>
        <w:t>jí přístup</w:t>
      </w:r>
      <w:r w:rsidR="004D2947">
        <w:rPr>
          <w:sz w:val="22"/>
          <w:szCs w:val="22"/>
          <w:lang w:val="cs-CZ"/>
        </w:rPr>
        <w:t xml:space="preserve"> statutární orgány společných správců, a</w:t>
      </w:r>
      <w:r w:rsidR="0045618D">
        <w:rPr>
          <w:sz w:val="22"/>
          <w:szCs w:val="22"/>
          <w:lang w:val="cs-CZ"/>
        </w:rPr>
        <w:t xml:space="preserve"> </w:t>
      </w:r>
      <w:r w:rsidR="00645F10">
        <w:rPr>
          <w:sz w:val="22"/>
          <w:szCs w:val="22"/>
          <w:lang w:val="cs-CZ"/>
        </w:rPr>
        <w:t xml:space="preserve">následující </w:t>
      </w:r>
      <w:r>
        <w:rPr>
          <w:sz w:val="22"/>
          <w:szCs w:val="22"/>
          <w:lang w:val="cs-CZ"/>
        </w:rPr>
        <w:t xml:space="preserve">zaměstnanci </w:t>
      </w:r>
      <w:r w:rsidR="004B2049">
        <w:rPr>
          <w:sz w:val="22"/>
          <w:szCs w:val="22"/>
          <w:lang w:val="cs-CZ"/>
        </w:rPr>
        <w:t xml:space="preserve">jednotlivých </w:t>
      </w:r>
      <w:r w:rsidR="007B6E13">
        <w:rPr>
          <w:sz w:val="22"/>
          <w:szCs w:val="22"/>
          <w:lang w:val="cs-CZ"/>
        </w:rPr>
        <w:t>společných správců</w:t>
      </w:r>
      <w:r w:rsidR="00645F10">
        <w:rPr>
          <w:sz w:val="22"/>
          <w:szCs w:val="22"/>
          <w:lang w:val="cs-CZ"/>
        </w:rPr>
        <w:t xml:space="preserve">: lékaři, fyzioterapeuti, pověřenec pro ochranu osobních </w:t>
      </w:r>
      <w:r w:rsidR="00645F10">
        <w:rPr>
          <w:sz w:val="22"/>
          <w:szCs w:val="22"/>
          <w:lang w:val="cs-CZ"/>
        </w:rPr>
        <w:lastRenderedPageBreak/>
        <w:t>údajů</w:t>
      </w:r>
      <w:r>
        <w:rPr>
          <w:sz w:val="22"/>
          <w:szCs w:val="22"/>
          <w:lang w:val="cs-CZ"/>
        </w:rPr>
        <w:t xml:space="preserve">. </w:t>
      </w:r>
      <w:r w:rsidR="006F2893">
        <w:rPr>
          <w:sz w:val="22"/>
          <w:szCs w:val="22"/>
          <w:lang w:val="cs-CZ"/>
        </w:rPr>
        <w:t xml:space="preserve">Všechny tyto osoby </w:t>
      </w:r>
      <w:r w:rsidR="00D61351">
        <w:rPr>
          <w:sz w:val="22"/>
          <w:szCs w:val="22"/>
          <w:lang w:val="cs-CZ"/>
        </w:rPr>
        <w:t>mají povinnost mlčenlivosti</w:t>
      </w:r>
      <w:r w:rsidR="00B01322">
        <w:rPr>
          <w:sz w:val="22"/>
          <w:szCs w:val="22"/>
          <w:lang w:val="cs-CZ"/>
        </w:rPr>
        <w:t xml:space="preserve">, ke které se </w:t>
      </w:r>
      <w:r w:rsidR="007B6E13">
        <w:rPr>
          <w:sz w:val="22"/>
          <w:szCs w:val="22"/>
          <w:lang w:val="cs-CZ"/>
        </w:rPr>
        <w:t>jednotlivým společným správcům</w:t>
      </w:r>
      <w:r w:rsidR="00B01322">
        <w:rPr>
          <w:sz w:val="22"/>
          <w:szCs w:val="22"/>
          <w:lang w:val="cs-CZ"/>
        </w:rPr>
        <w:t xml:space="preserve"> písemně zavázali</w:t>
      </w:r>
      <w:r>
        <w:rPr>
          <w:sz w:val="22"/>
          <w:szCs w:val="22"/>
          <w:lang w:val="cs-CZ"/>
        </w:rPr>
        <w:t xml:space="preserve">. </w:t>
      </w:r>
    </w:p>
    <w:p w:rsidR="002E44F1" w:rsidRDefault="002E44F1" w:rsidP="002E44F1">
      <w:pPr>
        <w:pStyle w:val="Odstavecseseznamem"/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</w:p>
    <w:p w:rsidR="00C47016" w:rsidRDefault="002E44F1" w:rsidP="00BC6C5D">
      <w:pPr>
        <w:pStyle w:val="Odstavecseseznamem"/>
        <w:numPr>
          <w:ilvl w:val="0"/>
          <w:numId w:val="17"/>
        </w:numPr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Mi</w:t>
      </w:r>
      <w:r w:rsidR="00BD6034">
        <w:rPr>
          <w:sz w:val="22"/>
          <w:szCs w:val="22"/>
          <w:lang w:val="cs-CZ"/>
        </w:rPr>
        <w:t>mo samotného pacienta - subjekt</w:t>
      </w:r>
      <w:r>
        <w:rPr>
          <w:sz w:val="22"/>
          <w:szCs w:val="22"/>
          <w:lang w:val="cs-CZ"/>
        </w:rPr>
        <w:t xml:space="preserve"> údajů - mohou být jeho o</w:t>
      </w:r>
      <w:r w:rsidR="00D61351">
        <w:rPr>
          <w:sz w:val="22"/>
          <w:szCs w:val="22"/>
          <w:lang w:val="cs-CZ"/>
        </w:rPr>
        <w:t xml:space="preserve">sobní údaje </w:t>
      </w:r>
      <w:r w:rsidR="0045618D" w:rsidRPr="0045618D">
        <w:rPr>
          <w:sz w:val="22"/>
          <w:szCs w:val="22"/>
          <w:lang w:val="cs-CZ"/>
        </w:rPr>
        <w:t>dále předány</w:t>
      </w:r>
      <w:r w:rsidR="000D2BD9">
        <w:rPr>
          <w:sz w:val="22"/>
          <w:szCs w:val="22"/>
          <w:lang w:val="cs-CZ"/>
        </w:rPr>
        <w:t xml:space="preserve"> či zpřístupněny</w:t>
      </w:r>
      <w:r w:rsidR="00C47016">
        <w:rPr>
          <w:sz w:val="22"/>
          <w:szCs w:val="22"/>
          <w:lang w:val="cs-CZ"/>
        </w:rPr>
        <w:t>:</w:t>
      </w:r>
    </w:p>
    <w:p w:rsidR="00C47016" w:rsidRDefault="00C47016" w:rsidP="00C47016">
      <w:pPr>
        <w:pStyle w:val="Odstavecseseznamem"/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</w:p>
    <w:p w:rsidR="00C47016" w:rsidRDefault="00C47016" w:rsidP="00C47016">
      <w:pPr>
        <w:pStyle w:val="Odstavecseseznamem"/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-</w:t>
      </w:r>
      <w:r w:rsidR="0045618D" w:rsidRPr="0045618D">
        <w:rPr>
          <w:sz w:val="22"/>
          <w:szCs w:val="22"/>
          <w:lang w:val="cs-CZ"/>
        </w:rPr>
        <w:t xml:space="preserve"> </w:t>
      </w:r>
      <w:r w:rsidR="0045618D" w:rsidRPr="0045618D">
        <w:rPr>
          <w:rFonts w:cstheme="minorHAnsi"/>
          <w:sz w:val="22"/>
          <w:szCs w:val="22"/>
          <w:lang w:val="cs-CZ"/>
        </w:rPr>
        <w:t>osobě, kterou tento pacient určí ve svém písemném informovaném souhlasu,</w:t>
      </w:r>
      <w:r w:rsidR="0045618D">
        <w:rPr>
          <w:sz w:val="22"/>
          <w:szCs w:val="22"/>
          <w:lang w:val="cs-CZ"/>
        </w:rPr>
        <w:t xml:space="preserve"> </w:t>
      </w:r>
    </w:p>
    <w:p w:rsidR="00C47016" w:rsidRDefault="00C47016" w:rsidP="00C47016">
      <w:pPr>
        <w:pStyle w:val="Odstavecseseznamem"/>
        <w:spacing w:after="0" w:line="240" w:lineRule="auto"/>
        <w:ind w:left="709" w:right="369"/>
        <w:jc w:val="both"/>
        <w:rPr>
          <w:rFonts w:cstheme="minorHAnsi"/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- </w:t>
      </w:r>
      <w:r w:rsidR="0045618D" w:rsidRPr="0045618D">
        <w:rPr>
          <w:rFonts w:cstheme="minorHAnsi"/>
          <w:sz w:val="22"/>
          <w:szCs w:val="22"/>
          <w:lang w:val="cs-CZ"/>
        </w:rPr>
        <w:t xml:space="preserve">právnímu zástupci </w:t>
      </w:r>
      <w:r w:rsidR="00BC6C5D">
        <w:rPr>
          <w:rFonts w:cstheme="minorHAnsi"/>
          <w:sz w:val="22"/>
          <w:szCs w:val="22"/>
          <w:lang w:val="cs-CZ"/>
        </w:rPr>
        <w:t>Společnosti</w:t>
      </w:r>
      <w:r>
        <w:rPr>
          <w:rFonts w:cstheme="minorHAnsi"/>
          <w:sz w:val="22"/>
          <w:szCs w:val="22"/>
          <w:lang w:val="cs-CZ"/>
        </w:rPr>
        <w:t>,</w:t>
      </w:r>
    </w:p>
    <w:p w:rsidR="000D2BD9" w:rsidRDefault="000D2BD9" w:rsidP="00C47016">
      <w:pPr>
        <w:pStyle w:val="Odstavecseseznamem"/>
        <w:spacing w:after="0" w:line="240" w:lineRule="auto"/>
        <w:ind w:left="709" w:right="369"/>
        <w:jc w:val="both"/>
        <w:rPr>
          <w:rFonts w:cstheme="minorHAnsi"/>
          <w:sz w:val="22"/>
          <w:szCs w:val="22"/>
          <w:lang w:val="cs-CZ"/>
        </w:rPr>
      </w:pPr>
      <w:r>
        <w:rPr>
          <w:rFonts w:cstheme="minorHAnsi"/>
          <w:sz w:val="22"/>
          <w:szCs w:val="22"/>
          <w:lang w:val="cs-CZ"/>
        </w:rPr>
        <w:t>- dodavateli databáze elektronické kartotéky</w:t>
      </w:r>
      <w:r w:rsidR="00683AF6">
        <w:rPr>
          <w:rFonts w:cstheme="minorHAnsi"/>
          <w:sz w:val="22"/>
          <w:szCs w:val="22"/>
          <w:lang w:val="cs-CZ"/>
        </w:rPr>
        <w:t xml:space="preserve"> (ten má do této databáze přístup)</w:t>
      </w:r>
      <w:r>
        <w:rPr>
          <w:rFonts w:cstheme="minorHAnsi"/>
          <w:sz w:val="22"/>
          <w:szCs w:val="22"/>
          <w:lang w:val="cs-CZ"/>
        </w:rPr>
        <w:t>,</w:t>
      </w:r>
    </w:p>
    <w:p w:rsidR="00C47016" w:rsidRDefault="00C47016" w:rsidP="00C47016">
      <w:pPr>
        <w:pStyle w:val="Odstavecseseznamem"/>
        <w:spacing w:after="0" w:line="240" w:lineRule="auto"/>
        <w:ind w:left="709" w:right="369"/>
        <w:jc w:val="both"/>
        <w:rPr>
          <w:rFonts w:cstheme="minorHAnsi"/>
          <w:sz w:val="22"/>
          <w:szCs w:val="22"/>
          <w:lang w:val="cs-CZ"/>
        </w:rPr>
      </w:pPr>
      <w:r>
        <w:rPr>
          <w:rFonts w:cstheme="minorHAnsi"/>
          <w:sz w:val="22"/>
          <w:szCs w:val="22"/>
          <w:lang w:val="cs-CZ"/>
        </w:rPr>
        <w:t xml:space="preserve">- zdravotní pojišťovně pacienta, </w:t>
      </w:r>
    </w:p>
    <w:p w:rsidR="00C47016" w:rsidRDefault="009565C2" w:rsidP="00C47016">
      <w:pPr>
        <w:pStyle w:val="Odstavecseseznamem"/>
        <w:spacing w:after="0" w:line="240" w:lineRule="auto"/>
        <w:ind w:left="709" w:right="369"/>
        <w:jc w:val="both"/>
        <w:rPr>
          <w:rFonts w:cstheme="minorHAnsi"/>
          <w:sz w:val="22"/>
          <w:szCs w:val="22"/>
          <w:lang w:val="cs-CZ"/>
        </w:rPr>
      </w:pPr>
      <w:r>
        <w:rPr>
          <w:rFonts w:cstheme="minorHAnsi"/>
          <w:sz w:val="22"/>
          <w:szCs w:val="22"/>
          <w:lang w:val="cs-CZ"/>
        </w:rPr>
        <w:t>- orgánům České lékařské komory,</w:t>
      </w:r>
    </w:p>
    <w:p w:rsidR="009565C2" w:rsidRDefault="009565C2" w:rsidP="00C47016">
      <w:pPr>
        <w:pStyle w:val="Odstavecseseznamem"/>
        <w:spacing w:after="0" w:line="240" w:lineRule="auto"/>
        <w:ind w:left="709" w:right="369"/>
        <w:jc w:val="both"/>
        <w:rPr>
          <w:rFonts w:cstheme="minorHAnsi"/>
          <w:sz w:val="22"/>
          <w:szCs w:val="22"/>
          <w:lang w:val="cs-CZ"/>
        </w:rPr>
      </w:pPr>
      <w:r>
        <w:rPr>
          <w:rFonts w:cstheme="minorHAnsi"/>
          <w:sz w:val="22"/>
          <w:szCs w:val="22"/>
          <w:lang w:val="cs-CZ"/>
        </w:rPr>
        <w:t xml:space="preserve">- jinému zdravotnickému zařízení, bude-li to </w:t>
      </w:r>
      <w:r w:rsidR="00443C7B">
        <w:rPr>
          <w:rFonts w:cstheme="minorHAnsi"/>
          <w:sz w:val="22"/>
          <w:szCs w:val="22"/>
          <w:lang w:val="cs-CZ"/>
        </w:rPr>
        <w:t xml:space="preserve">nezbytně </w:t>
      </w:r>
      <w:r>
        <w:rPr>
          <w:rFonts w:cstheme="minorHAnsi"/>
          <w:sz w:val="22"/>
          <w:szCs w:val="22"/>
          <w:lang w:val="cs-CZ"/>
        </w:rPr>
        <w:t xml:space="preserve">třeba k ochraně </w:t>
      </w:r>
      <w:r w:rsidR="00031202">
        <w:rPr>
          <w:rFonts w:cstheme="minorHAnsi"/>
          <w:sz w:val="22"/>
          <w:szCs w:val="22"/>
          <w:lang w:val="cs-CZ"/>
        </w:rPr>
        <w:t xml:space="preserve">života a zdraví pacienta, </w:t>
      </w:r>
      <w:r w:rsidR="000D2BD9">
        <w:rPr>
          <w:rFonts w:cstheme="minorHAnsi"/>
          <w:sz w:val="22"/>
          <w:szCs w:val="22"/>
          <w:lang w:val="cs-CZ"/>
        </w:rPr>
        <w:t xml:space="preserve">vč. </w:t>
      </w:r>
      <w:r w:rsidR="007500C0">
        <w:rPr>
          <w:rFonts w:cstheme="minorHAnsi"/>
          <w:sz w:val="22"/>
          <w:szCs w:val="22"/>
          <w:lang w:val="cs-CZ"/>
        </w:rPr>
        <w:tab/>
      </w:r>
      <w:r w:rsidR="000D2BD9">
        <w:rPr>
          <w:rFonts w:cstheme="minorHAnsi"/>
          <w:sz w:val="22"/>
          <w:szCs w:val="22"/>
          <w:lang w:val="cs-CZ"/>
        </w:rPr>
        <w:t>sanitní služby (je-li nezbytný převoz pacienta sanitkou),</w:t>
      </w:r>
    </w:p>
    <w:p w:rsidR="0045618D" w:rsidRDefault="000D2BD9" w:rsidP="00D02730">
      <w:pPr>
        <w:pStyle w:val="Odstavecseseznamem"/>
        <w:spacing w:after="0" w:line="240" w:lineRule="auto"/>
        <w:ind w:left="709" w:right="369"/>
        <w:jc w:val="both"/>
        <w:rPr>
          <w:rFonts w:cstheme="minorHAnsi"/>
          <w:sz w:val="22"/>
          <w:szCs w:val="22"/>
          <w:lang w:val="cs-CZ"/>
        </w:rPr>
      </w:pPr>
      <w:r>
        <w:rPr>
          <w:rFonts w:cstheme="minorHAnsi"/>
          <w:sz w:val="22"/>
          <w:szCs w:val="22"/>
          <w:lang w:val="cs-CZ"/>
        </w:rPr>
        <w:t>- orgán</w:t>
      </w:r>
      <w:r w:rsidR="007500C0">
        <w:rPr>
          <w:rFonts w:cstheme="minorHAnsi"/>
          <w:sz w:val="22"/>
          <w:szCs w:val="22"/>
          <w:lang w:val="cs-CZ"/>
        </w:rPr>
        <w:t>u</w:t>
      </w:r>
      <w:r>
        <w:rPr>
          <w:rFonts w:cstheme="minorHAnsi"/>
          <w:sz w:val="22"/>
          <w:szCs w:val="22"/>
          <w:lang w:val="cs-CZ"/>
        </w:rPr>
        <w:t xml:space="preserve"> veřejné moci (soud</w:t>
      </w:r>
      <w:r w:rsidR="007500C0">
        <w:rPr>
          <w:rFonts w:cstheme="minorHAnsi"/>
          <w:sz w:val="22"/>
          <w:szCs w:val="22"/>
          <w:lang w:val="cs-CZ"/>
        </w:rPr>
        <w:t>u</w:t>
      </w:r>
      <w:r>
        <w:rPr>
          <w:rFonts w:cstheme="minorHAnsi"/>
          <w:sz w:val="22"/>
          <w:szCs w:val="22"/>
          <w:lang w:val="cs-CZ"/>
        </w:rPr>
        <w:t xml:space="preserve">, </w:t>
      </w:r>
      <w:r w:rsidR="007500C0">
        <w:rPr>
          <w:rFonts w:cstheme="minorHAnsi"/>
          <w:sz w:val="22"/>
          <w:szCs w:val="22"/>
          <w:lang w:val="cs-CZ"/>
        </w:rPr>
        <w:t>orgánům</w:t>
      </w:r>
      <w:r>
        <w:rPr>
          <w:rFonts w:cstheme="minorHAnsi"/>
          <w:sz w:val="22"/>
          <w:szCs w:val="22"/>
          <w:lang w:val="cs-CZ"/>
        </w:rPr>
        <w:t xml:space="preserve"> činn</w:t>
      </w:r>
      <w:r w:rsidR="007500C0">
        <w:rPr>
          <w:rFonts w:cstheme="minorHAnsi"/>
          <w:sz w:val="22"/>
          <w:szCs w:val="22"/>
          <w:lang w:val="cs-CZ"/>
        </w:rPr>
        <w:t>ým</w:t>
      </w:r>
      <w:r>
        <w:rPr>
          <w:rFonts w:cstheme="minorHAnsi"/>
          <w:sz w:val="22"/>
          <w:szCs w:val="22"/>
          <w:lang w:val="cs-CZ"/>
        </w:rPr>
        <w:t xml:space="preserve"> v trestním řízení, apod.)</w:t>
      </w:r>
      <w:r w:rsidR="0045618D" w:rsidRPr="00BC6C5D">
        <w:rPr>
          <w:rFonts w:cstheme="minorHAnsi"/>
          <w:sz w:val="22"/>
          <w:szCs w:val="22"/>
          <w:lang w:val="cs-CZ"/>
        </w:rPr>
        <w:t>.</w:t>
      </w:r>
    </w:p>
    <w:p w:rsidR="003C6CE8" w:rsidRDefault="003C6CE8" w:rsidP="003C6CE8">
      <w:pPr>
        <w:pStyle w:val="Odstavecseseznamem"/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</w:p>
    <w:p w:rsidR="000E5536" w:rsidRDefault="00B11CCF" w:rsidP="000E5536">
      <w:pPr>
        <w:pStyle w:val="Odstavecseseznamem"/>
        <w:numPr>
          <w:ilvl w:val="0"/>
          <w:numId w:val="17"/>
        </w:numPr>
        <w:spacing w:after="0" w:line="240" w:lineRule="auto"/>
        <w:ind w:left="709" w:right="369"/>
        <w:jc w:val="both"/>
        <w:rPr>
          <w:rFonts w:cstheme="minorHAnsi"/>
          <w:sz w:val="22"/>
          <w:szCs w:val="22"/>
          <w:lang w:val="cs-CZ"/>
        </w:rPr>
      </w:pPr>
      <w:r>
        <w:rPr>
          <w:rFonts w:cstheme="minorHAnsi"/>
          <w:sz w:val="22"/>
          <w:szCs w:val="22"/>
          <w:lang w:val="cs-CZ"/>
        </w:rPr>
        <w:t>Osobní údaje pacientů jsou získávány od pacientů - subjektů údajů, jichž se týkají</w:t>
      </w:r>
      <w:r w:rsidRPr="001B1514">
        <w:rPr>
          <w:rFonts w:cstheme="minorHAnsi"/>
          <w:sz w:val="22"/>
          <w:szCs w:val="22"/>
          <w:lang w:val="cs-CZ"/>
        </w:rPr>
        <w:t>.</w:t>
      </w:r>
    </w:p>
    <w:p w:rsidR="000E5536" w:rsidRDefault="000E5536" w:rsidP="000E5536">
      <w:pPr>
        <w:pStyle w:val="Odstavecseseznamem"/>
        <w:spacing w:after="0" w:line="240" w:lineRule="auto"/>
        <w:ind w:left="709" w:right="369"/>
        <w:jc w:val="both"/>
        <w:rPr>
          <w:rFonts w:cstheme="minorHAnsi"/>
          <w:sz w:val="22"/>
          <w:szCs w:val="22"/>
          <w:lang w:val="cs-CZ"/>
        </w:rPr>
      </w:pPr>
    </w:p>
    <w:p w:rsidR="00741C22" w:rsidRPr="00741C22" w:rsidRDefault="0036572F" w:rsidP="00741C22">
      <w:pPr>
        <w:pStyle w:val="Odstavecseseznamem"/>
        <w:numPr>
          <w:ilvl w:val="0"/>
          <w:numId w:val="17"/>
        </w:numPr>
        <w:spacing w:after="0" w:line="240" w:lineRule="auto"/>
        <w:ind w:left="709" w:right="369"/>
        <w:jc w:val="both"/>
        <w:rPr>
          <w:rFonts w:cstheme="minorHAnsi"/>
          <w:sz w:val="22"/>
          <w:szCs w:val="22"/>
          <w:lang w:val="cs-CZ"/>
        </w:rPr>
      </w:pPr>
      <w:r>
        <w:rPr>
          <w:rFonts w:cstheme="minorHAnsi"/>
          <w:sz w:val="22"/>
          <w:szCs w:val="22"/>
          <w:lang w:val="cs-CZ"/>
        </w:rPr>
        <w:t>Osobní údaje pacientů jsou uchovávány</w:t>
      </w:r>
      <w:r w:rsidR="00170A73">
        <w:rPr>
          <w:rFonts w:cstheme="minorHAnsi"/>
          <w:sz w:val="22"/>
          <w:szCs w:val="22"/>
          <w:lang w:val="cs-CZ"/>
        </w:rPr>
        <w:t xml:space="preserve"> následovně</w:t>
      </w:r>
      <w:r>
        <w:rPr>
          <w:rFonts w:cstheme="minorHAnsi"/>
          <w:sz w:val="22"/>
          <w:szCs w:val="22"/>
          <w:lang w:val="cs-CZ"/>
        </w:rPr>
        <w:t>:</w:t>
      </w:r>
    </w:p>
    <w:p w:rsidR="0036572F" w:rsidRDefault="0036572F" w:rsidP="0036572F">
      <w:pPr>
        <w:pStyle w:val="Odstavecseseznamem"/>
        <w:spacing w:after="0" w:line="240" w:lineRule="auto"/>
        <w:ind w:left="709" w:right="369"/>
        <w:jc w:val="both"/>
        <w:rPr>
          <w:rFonts w:cstheme="minorHAnsi"/>
          <w:sz w:val="22"/>
          <w:szCs w:val="22"/>
          <w:lang w:val="cs-CZ"/>
        </w:rPr>
      </w:pPr>
    </w:p>
    <w:p w:rsidR="00256384" w:rsidRDefault="00256384" w:rsidP="00256384">
      <w:pPr>
        <w:pStyle w:val="Odstavecseseznamem"/>
        <w:numPr>
          <w:ilvl w:val="0"/>
          <w:numId w:val="37"/>
        </w:numPr>
        <w:spacing w:after="0" w:line="240" w:lineRule="auto"/>
        <w:ind w:right="369"/>
        <w:jc w:val="both"/>
        <w:rPr>
          <w:rFonts w:cstheme="minorHAnsi"/>
          <w:sz w:val="22"/>
          <w:szCs w:val="22"/>
          <w:lang w:val="cs-CZ"/>
        </w:rPr>
      </w:pPr>
      <w:r>
        <w:rPr>
          <w:rFonts w:cstheme="minorHAnsi"/>
          <w:sz w:val="22"/>
          <w:szCs w:val="22"/>
          <w:lang w:val="cs-CZ"/>
        </w:rPr>
        <w:t xml:space="preserve">Společní správci vedou v sídle Společnosti listinnou kartotéku pacientů umístěnou v uzamykatelné </w:t>
      </w:r>
      <w:r w:rsidR="00845BB8">
        <w:rPr>
          <w:rFonts w:cstheme="minorHAnsi"/>
          <w:sz w:val="22"/>
          <w:szCs w:val="22"/>
          <w:lang w:val="cs-CZ"/>
        </w:rPr>
        <w:t xml:space="preserve">místnosti. </w:t>
      </w:r>
    </w:p>
    <w:p w:rsidR="00741C22" w:rsidRDefault="00741C22" w:rsidP="00741C22">
      <w:pPr>
        <w:pStyle w:val="Odstavecseseznamem"/>
        <w:spacing w:after="0" w:line="240" w:lineRule="auto"/>
        <w:ind w:left="1429" w:right="369"/>
        <w:jc w:val="both"/>
        <w:rPr>
          <w:rFonts w:cstheme="minorHAnsi"/>
          <w:sz w:val="22"/>
          <w:szCs w:val="22"/>
          <w:lang w:val="cs-CZ"/>
        </w:rPr>
      </w:pPr>
    </w:p>
    <w:p w:rsidR="00335788" w:rsidRPr="00741C22" w:rsidRDefault="00741C22" w:rsidP="00845BB8">
      <w:pPr>
        <w:pStyle w:val="Odstavecseseznamem"/>
        <w:numPr>
          <w:ilvl w:val="0"/>
          <w:numId w:val="37"/>
        </w:numPr>
        <w:spacing w:before="100" w:beforeAutospacing="1"/>
        <w:ind w:right="369"/>
        <w:jc w:val="both"/>
        <w:rPr>
          <w:color w:val="000000"/>
          <w:lang w:val="cs-CZ"/>
        </w:rPr>
      </w:pPr>
      <w:r w:rsidRPr="00741C22">
        <w:rPr>
          <w:rFonts w:cstheme="minorHAnsi"/>
          <w:color w:val="000000"/>
          <w:sz w:val="22"/>
          <w:szCs w:val="22"/>
          <w:lang w:val="cs-CZ"/>
        </w:rPr>
        <w:t>Společní správci vedou v sídle Společnosti rovněž databázi - elektronickou kartotéku pacientů</w:t>
      </w:r>
      <w:bookmarkStart w:id="0" w:name="_GoBack"/>
      <w:bookmarkEnd w:id="0"/>
      <w:r w:rsidRPr="00741C22">
        <w:rPr>
          <w:rFonts w:cstheme="minorHAnsi"/>
          <w:color w:val="000000"/>
          <w:sz w:val="22"/>
          <w:szCs w:val="22"/>
          <w:lang w:val="cs-CZ"/>
        </w:rPr>
        <w:t xml:space="preserve">. Databázi s elektronickou kartotékou je možno otevřít pouze v programu ISL3; tato je chráněna heslem. Místnosti, kde jsou počítače umístěny, jsou s výjimkou místnosti recepce uzamykatelné, a mimo provozní dobu se vždy uzamykají. Do místností, kde jsou počítače umístěny, má pacient, případně jiná třetí osoba, přístup pouze za přítomnosti zaměstnance některého ze společných správců. </w:t>
      </w:r>
    </w:p>
    <w:p w:rsidR="00741C22" w:rsidRPr="00845BB8" w:rsidRDefault="00741C22" w:rsidP="00741C22">
      <w:pPr>
        <w:pStyle w:val="Odstavecseseznamem"/>
        <w:spacing w:before="100" w:beforeAutospacing="1"/>
        <w:ind w:left="1429"/>
        <w:jc w:val="both"/>
        <w:rPr>
          <w:color w:val="000000"/>
          <w:lang w:val="cs-CZ"/>
        </w:rPr>
      </w:pPr>
    </w:p>
    <w:p w:rsidR="00116F44" w:rsidRDefault="0036572F" w:rsidP="008C19BE">
      <w:pPr>
        <w:pStyle w:val="Odstavecseseznamem"/>
        <w:numPr>
          <w:ilvl w:val="0"/>
          <w:numId w:val="17"/>
        </w:numPr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Pacient</w:t>
      </w:r>
      <w:r w:rsidR="0035184C">
        <w:rPr>
          <w:sz w:val="22"/>
          <w:szCs w:val="22"/>
          <w:lang w:val="cs-CZ"/>
        </w:rPr>
        <w:t xml:space="preserve"> má ve smyslu čl. 15 </w:t>
      </w:r>
      <w:r w:rsidR="0035184C" w:rsidRPr="00084F0C">
        <w:rPr>
          <w:i/>
          <w:sz w:val="22"/>
          <w:szCs w:val="22"/>
          <w:lang w:val="cs-CZ"/>
        </w:rPr>
        <w:t>Nařízení</w:t>
      </w:r>
      <w:r w:rsidR="0035184C">
        <w:rPr>
          <w:sz w:val="22"/>
          <w:szCs w:val="22"/>
          <w:lang w:val="cs-CZ"/>
        </w:rPr>
        <w:t xml:space="preserve"> </w:t>
      </w:r>
      <w:r w:rsidR="0035184C" w:rsidRPr="006662DF">
        <w:rPr>
          <w:b/>
          <w:sz w:val="22"/>
          <w:szCs w:val="22"/>
          <w:lang w:val="cs-CZ"/>
        </w:rPr>
        <w:t>právo na přístup</w:t>
      </w:r>
      <w:r w:rsidR="001E4961">
        <w:rPr>
          <w:sz w:val="22"/>
          <w:szCs w:val="22"/>
          <w:lang w:val="cs-CZ"/>
        </w:rPr>
        <w:t xml:space="preserve"> k osobním údajům. Toto</w:t>
      </w:r>
      <w:r w:rsidR="0035184C">
        <w:rPr>
          <w:sz w:val="22"/>
          <w:szCs w:val="22"/>
          <w:lang w:val="cs-CZ"/>
        </w:rPr>
        <w:t xml:space="preserve"> zahrnuje právo získat od </w:t>
      </w:r>
      <w:r w:rsidR="004B2049">
        <w:rPr>
          <w:sz w:val="22"/>
          <w:szCs w:val="22"/>
          <w:lang w:val="cs-CZ"/>
        </w:rPr>
        <w:t>společných správců nebo některého z nich</w:t>
      </w:r>
      <w:r w:rsidR="0035184C">
        <w:rPr>
          <w:sz w:val="22"/>
          <w:szCs w:val="22"/>
          <w:lang w:val="cs-CZ"/>
        </w:rPr>
        <w:t xml:space="preserve"> potvrzení, zda </w:t>
      </w:r>
      <w:r w:rsidR="00BE670E">
        <w:rPr>
          <w:sz w:val="22"/>
          <w:szCs w:val="22"/>
          <w:lang w:val="cs-CZ"/>
        </w:rPr>
        <w:t>dochází ke zpracování</w:t>
      </w:r>
      <w:r w:rsidR="006662DF">
        <w:rPr>
          <w:sz w:val="22"/>
          <w:szCs w:val="22"/>
          <w:lang w:val="cs-CZ"/>
        </w:rPr>
        <w:t xml:space="preserve"> jeho osobní</w:t>
      </w:r>
      <w:r w:rsidR="00BE670E">
        <w:rPr>
          <w:sz w:val="22"/>
          <w:szCs w:val="22"/>
          <w:lang w:val="cs-CZ"/>
        </w:rPr>
        <w:t>ch</w:t>
      </w:r>
      <w:r w:rsidR="006662DF">
        <w:rPr>
          <w:sz w:val="22"/>
          <w:szCs w:val="22"/>
          <w:lang w:val="cs-CZ"/>
        </w:rPr>
        <w:t xml:space="preserve"> údaj</w:t>
      </w:r>
      <w:r w:rsidR="00BE670E">
        <w:rPr>
          <w:sz w:val="22"/>
          <w:szCs w:val="22"/>
          <w:lang w:val="cs-CZ"/>
        </w:rPr>
        <w:t>ů</w:t>
      </w:r>
      <w:r w:rsidR="006662DF">
        <w:rPr>
          <w:sz w:val="22"/>
          <w:szCs w:val="22"/>
          <w:lang w:val="cs-CZ"/>
        </w:rPr>
        <w:t>, a pokud je zpracovává, pak právo získat přístup k těmto údajům a k následujícím informacím:</w:t>
      </w:r>
    </w:p>
    <w:p w:rsidR="006662DF" w:rsidRDefault="006662DF" w:rsidP="006662DF">
      <w:pPr>
        <w:pStyle w:val="Odstavecseseznamem"/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</w:p>
    <w:p w:rsidR="006662DF" w:rsidRDefault="006662DF" w:rsidP="006662DF">
      <w:pPr>
        <w:pStyle w:val="Odstavecseseznamem"/>
        <w:numPr>
          <w:ilvl w:val="0"/>
          <w:numId w:val="22"/>
        </w:numPr>
        <w:spacing w:after="0" w:line="240" w:lineRule="auto"/>
        <w:ind w:right="36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seznam osobních údajů, které jsou zpracovány, </w:t>
      </w:r>
    </w:p>
    <w:p w:rsidR="006662DF" w:rsidRDefault="006662DF" w:rsidP="006662DF">
      <w:pPr>
        <w:pStyle w:val="Odstavecseseznamem"/>
        <w:numPr>
          <w:ilvl w:val="0"/>
          <w:numId w:val="22"/>
        </w:numPr>
        <w:spacing w:after="0" w:line="240" w:lineRule="auto"/>
        <w:ind w:right="36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účel zpracování těchto osobních údajů,</w:t>
      </w:r>
    </w:p>
    <w:p w:rsidR="006662DF" w:rsidRDefault="006662DF" w:rsidP="006662DF">
      <w:pPr>
        <w:pStyle w:val="Odstavecseseznamem"/>
        <w:numPr>
          <w:ilvl w:val="0"/>
          <w:numId w:val="22"/>
        </w:numPr>
        <w:spacing w:after="0" w:line="240" w:lineRule="auto"/>
        <w:ind w:right="36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příjemci nebo kategorie příjemců, kterým osobní údaje </w:t>
      </w:r>
      <w:r w:rsidR="0010251E">
        <w:rPr>
          <w:sz w:val="22"/>
          <w:szCs w:val="22"/>
          <w:lang w:val="cs-CZ"/>
        </w:rPr>
        <w:t>pacienta</w:t>
      </w:r>
      <w:r>
        <w:rPr>
          <w:sz w:val="22"/>
          <w:szCs w:val="22"/>
          <w:lang w:val="cs-CZ"/>
        </w:rPr>
        <w:t xml:space="preserve"> byly nebo budou zpřístupněny, </w:t>
      </w:r>
    </w:p>
    <w:p w:rsidR="0010251E" w:rsidRDefault="0010251E" w:rsidP="006662DF">
      <w:pPr>
        <w:pStyle w:val="Odstavecseseznamem"/>
        <w:numPr>
          <w:ilvl w:val="0"/>
          <w:numId w:val="22"/>
        </w:numPr>
        <w:spacing w:after="0" w:line="240" w:lineRule="auto"/>
        <w:ind w:right="36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zdroje osobních údajů, nebyly-li získány přímo od pacienta,</w:t>
      </w:r>
    </w:p>
    <w:p w:rsidR="006662DF" w:rsidRDefault="006662DF" w:rsidP="006662DF">
      <w:pPr>
        <w:pStyle w:val="Odstavecseseznamem"/>
        <w:numPr>
          <w:ilvl w:val="0"/>
          <w:numId w:val="22"/>
        </w:numPr>
        <w:spacing w:after="0" w:line="240" w:lineRule="auto"/>
        <w:ind w:right="36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doba zpracování osobních údajů či způsob jejího určení, </w:t>
      </w:r>
    </w:p>
    <w:p w:rsidR="00096FDD" w:rsidRDefault="006662DF" w:rsidP="00220F74">
      <w:pPr>
        <w:pStyle w:val="Odstavecseseznamem"/>
        <w:numPr>
          <w:ilvl w:val="0"/>
          <w:numId w:val="22"/>
        </w:numPr>
        <w:spacing w:after="0" w:line="240" w:lineRule="auto"/>
        <w:ind w:right="36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existence práva požadovat po </w:t>
      </w:r>
      <w:r w:rsidR="00364F11">
        <w:rPr>
          <w:sz w:val="22"/>
          <w:szCs w:val="22"/>
          <w:lang w:val="cs-CZ"/>
        </w:rPr>
        <w:t>společných správcích nebo některém z nich</w:t>
      </w:r>
      <w:r w:rsidRPr="007A7618">
        <w:rPr>
          <w:sz w:val="22"/>
          <w:szCs w:val="22"/>
          <w:lang w:val="cs-CZ"/>
        </w:rPr>
        <w:t xml:space="preserve"> opravu</w:t>
      </w:r>
      <w:r w:rsidR="00325E31" w:rsidRPr="007A7618">
        <w:rPr>
          <w:sz w:val="22"/>
          <w:szCs w:val="22"/>
          <w:lang w:val="cs-CZ"/>
        </w:rPr>
        <w:t>/doplnění</w:t>
      </w:r>
      <w:r w:rsidRPr="007A7618">
        <w:rPr>
          <w:sz w:val="22"/>
          <w:szCs w:val="22"/>
          <w:lang w:val="cs-CZ"/>
        </w:rPr>
        <w:t xml:space="preserve"> osobních údajů </w:t>
      </w:r>
      <w:r w:rsidR="005A1710" w:rsidRPr="007A7618">
        <w:rPr>
          <w:sz w:val="22"/>
          <w:szCs w:val="22"/>
          <w:lang w:val="cs-CZ"/>
        </w:rPr>
        <w:t xml:space="preserve">ve smyslu čl. 16 </w:t>
      </w:r>
      <w:r w:rsidR="005A1710" w:rsidRPr="00084F0C">
        <w:rPr>
          <w:i/>
          <w:sz w:val="22"/>
          <w:szCs w:val="22"/>
          <w:lang w:val="cs-CZ"/>
        </w:rPr>
        <w:t>Nařízení</w:t>
      </w:r>
      <w:r w:rsidRPr="007A7618">
        <w:rPr>
          <w:sz w:val="22"/>
          <w:szCs w:val="22"/>
          <w:lang w:val="cs-CZ"/>
        </w:rPr>
        <w:t xml:space="preserve">, práva požadovat výmaz osobních údajů (právo být zapomenut) ve smyslu čl. 17 </w:t>
      </w:r>
      <w:r w:rsidRPr="00084F0C">
        <w:rPr>
          <w:i/>
          <w:sz w:val="22"/>
          <w:szCs w:val="22"/>
          <w:lang w:val="cs-CZ"/>
        </w:rPr>
        <w:t>Nařízení</w:t>
      </w:r>
      <w:r w:rsidR="00583C4D" w:rsidRPr="007A7618">
        <w:rPr>
          <w:sz w:val="22"/>
          <w:szCs w:val="22"/>
          <w:lang w:val="cs-CZ"/>
        </w:rPr>
        <w:t xml:space="preserve">, </w:t>
      </w:r>
      <w:r w:rsidR="006B7A13" w:rsidRPr="007A7618">
        <w:rPr>
          <w:sz w:val="22"/>
          <w:szCs w:val="22"/>
          <w:lang w:val="cs-CZ"/>
        </w:rPr>
        <w:t>práva na omezení zpracování osobních údajů ve smysl</w:t>
      </w:r>
      <w:r w:rsidR="00053CDA" w:rsidRPr="007A7618">
        <w:rPr>
          <w:sz w:val="22"/>
          <w:szCs w:val="22"/>
          <w:lang w:val="cs-CZ"/>
        </w:rPr>
        <w:t>u čl. 18</w:t>
      </w:r>
      <w:r w:rsidR="006B7A13" w:rsidRPr="007A7618">
        <w:rPr>
          <w:sz w:val="22"/>
          <w:szCs w:val="22"/>
          <w:lang w:val="cs-CZ"/>
        </w:rPr>
        <w:t xml:space="preserve"> </w:t>
      </w:r>
      <w:r w:rsidR="006B7A13" w:rsidRPr="00084F0C">
        <w:rPr>
          <w:i/>
          <w:sz w:val="22"/>
          <w:szCs w:val="22"/>
          <w:lang w:val="cs-CZ"/>
        </w:rPr>
        <w:t>Nařízení</w:t>
      </w:r>
      <w:r w:rsidR="002C2A06" w:rsidRPr="007A7618">
        <w:rPr>
          <w:sz w:val="22"/>
          <w:szCs w:val="22"/>
          <w:lang w:val="cs-CZ"/>
        </w:rPr>
        <w:t>,</w:t>
      </w:r>
      <w:r w:rsidR="00583C4D" w:rsidRPr="007A7618">
        <w:rPr>
          <w:sz w:val="22"/>
          <w:szCs w:val="22"/>
          <w:lang w:val="cs-CZ"/>
        </w:rPr>
        <w:t xml:space="preserve"> </w:t>
      </w:r>
      <w:r w:rsidR="00A51DC0" w:rsidRPr="007A7618">
        <w:rPr>
          <w:sz w:val="22"/>
          <w:szCs w:val="22"/>
          <w:lang w:val="cs-CZ"/>
        </w:rPr>
        <w:t>práva na přeno</w:t>
      </w:r>
      <w:r w:rsidR="004B4A5E">
        <w:rPr>
          <w:sz w:val="22"/>
          <w:szCs w:val="22"/>
          <w:lang w:val="cs-CZ"/>
        </w:rPr>
        <w:t xml:space="preserve">sitelnost svých osobních údajů </w:t>
      </w:r>
      <w:r w:rsidR="00A51DC0" w:rsidRPr="007A7618">
        <w:rPr>
          <w:sz w:val="22"/>
          <w:szCs w:val="22"/>
          <w:lang w:val="cs-CZ"/>
        </w:rPr>
        <w:t xml:space="preserve">ve smyslu čl. 20 </w:t>
      </w:r>
      <w:r w:rsidR="00A51DC0" w:rsidRPr="007A7618">
        <w:rPr>
          <w:i/>
          <w:sz w:val="22"/>
          <w:szCs w:val="22"/>
          <w:lang w:val="cs-CZ"/>
        </w:rPr>
        <w:t>Nařízení</w:t>
      </w:r>
      <w:r w:rsidR="00A51DC0" w:rsidRPr="007A7618">
        <w:rPr>
          <w:sz w:val="22"/>
          <w:szCs w:val="22"/>
          <w:lang w:val="cs-CZ"/>
        </w:rPr>
        <w:t xml:space="preserve">, </w:t>
      </w:r>
      <w:r w:rsidR="00583C4D" w:rsidRPr="007A7618">
        <w:rPr>
          <w:sz w:val="22"/>
          <w:szCs w:val="22"/>
          <w:lang w:val="cs-CZ"/>
        </w:rPr>
        <w:t>práva podat stížnost u</w:t>
      </w:r>
      <w:r w:rsidR="002C2A06" w:rsidRPr="007A7618">
        <w:rPr>
          <w:sz w:val="22"/>
          <w:szCs w:val="22"/>
          <w:lang w:val="cs-CZ"/>
        </w:rPr>
        <w:t xml:space="preserve"> dozorového úřadu ve smyslu čl. 77 </w:t>
      </w:r>
      <w:r w:rsidR="002C2A06" w:rsidRPr="00084F0C">
        <w:rPr>
          <w:i/>
          <w:sz w:val="22"/>
          <w:szCs w:val="22"/>
          <w:lang w:val="cs-CZ"/>
        </w:rPr>
        <w:t>Nařízení</w:t>
      </w:r>
      <w:r w:rsidR="007016F8" w:rsidRPr="007A7618">
        <w:rPr>
          <w:sz w:val="22"/>
          <w:szCs w:val="22"/>
          <w:lang w:val="cs-CZ"/>
        </w:rPr>
        <w:t xml:space="preserve"> a práva na soudní ochranu</w:t>
      </w:r>
      <w:r w:rsidR="007016F8">
        <w:rPr>
          <w:sz w:val="22"/>
          <w:szCs w:val="22"/>
          <w:lang w:val="cs-CZ"/>
        </w:rPr>
        <w:t xml:space="preserve"> pacienta ve smyslu čl. 78 a 79 </w:t>
      </w:r>
      <w:r w:rsidR="007016F8" w:rsidRPr="00084F0C">
        <w:rPr>
          <w:i/>
          <w:sz w:val="22"/>
          <w:szCs w:val="22"/>
          <w:lang w:val="cs-CZ"/>
        </w:rPr>
        <w:t>Nařízení</w:t>
      </w:r>
      <w:r w:rsidR="00373008" w:rsidRPr="00B9521F">
        <w:rPr>
          <w:sz w:val="22"/>
          <w:szCs w:val="22"/>
          <w:lang w:val="cs-CZ"/>
        </w:rPr>
        <w:t>.</w:t>
      </w:r>
      <w:r w:rsidR="0050072E" w:rsidRPr="00220F74">
        <w:rPr>
          <w:sz w:val="22"/>
          <w:szCs w:val="22"/>
          <w:lang w:val="cs-CZ"/>
        </w:rPr>
        <w:t xml:space="preserve"> </w:t>
      </w:r>
      <w:r w:rsidR="00096FDD" w:rsidRPr="00220F74">
        <w:rPr>
          <w:sz w:val="22"/>
          <w:szCs w:val="22"/>
          <w:lang w:val="cs-CZ"/>
        </w:rPr>
        <w:t xml:space="preserve"> </w:t>
      </w:r>
    </w:p>
    <w:p w:rsidR="00096FDD" w:rsidRDefault="00096FDD" w:rsidP="00373008">
      <w:pPr>
        <w:pStyle w:val="Odstavecseseznamem"/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</w:p>
    <w:p w:rsidR="00373008" w:rsidRDefault="00D35205" w:rsidP="00373008">
      <w:pPr>
        <w:pStyle w:val="Odstavecseseznamem"/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lastRenderedPageBreak/>
        <w:t xml:space="preserve">Žádost o uplatnění práva subjektu údajů podle tohoto článku </w:t>
      </w:r>
      <w:r w:rsidR="00325E31">
        <w:rPr>
          <w:sz w:val="22"/>
          <w:szCs w:val="22"/>
          <w:lang w:val="cs-CZ"/>
        </w:rPr>
        <w:t xml:space="preserve">(tj. práva na přístup) </w:t>
      </w:r>
      <w:r w:rsidRPr="0086498B">
        <w:rPr>
          <w:sz w:val="22"/>
          <w:szCs w:val="22"/>
          <w:lang w:val="cs-CZ"/>
        </w:rPr>
        <w:t>zašle subjekt údajů na e-mailovou adresu</w:t>
      </w:r>
      <w:r w:rsidR="008D25B5" w:rsidRPr="0086498B">
        <w:rPr>
          <w:sz w:val="22"/>
          <w:szCs w:val="22"/>
          <w:lang w:val="cs-CZ"/>
        </w:rPr>
        <w:t xml:space="preserve"> </w:t>
      </w:r>
      <w:r w:rsidR="00102CD2">
        <w:rPr>
          <w:sz w:val="22"/>
          <w:szCs w:val="22"/>
          <w:lang w:val="cs-CZ"/>
        </w:rPr>
        <w:t xml:space="preserve">pověřence </w:t>
      </w:r>
      <w:r w:rsidR="0036572F">
        <w:rPr>
          <w:sz w:val="22"/>
          <w:szCs w:val="22"/>
          <w:lang w:val="cs-CZ"/>
        </w:rPr>
        <w:t xml:space="preserve">pro ochranu osobních údajů </w:t>
      </w:r>
      <w:r w:rsidR="004B2049">
        <w:rPr>
          <w:sz w:val="22"/>
          <w:szCs w:val="22"/>
          <w:lang w:val="cs-CZ"/>
        </w:rPr>
        <w:t>společných správců</w:t>
      </w:r>
      <w:r w:rsidR="00431B9E">
        <w:rPr>
          <w:sz w:val="22"/>
          <w:szCs w:val="22"/>
          <w:lang w:val="cs-CZ"/>
        </w:rPr>
        <w:t xml:space="preserve">, </w:t>
      </w:r>
      <w:r w:rsidR="004D2F6B" w:rsidRPr="0086498B">
        <w:rPr>
          <w:sz w:val="22"/>
          <w:szCs w:val="22"/>
          <w:lang w:val="cs-CZ"/>
        </w:rPr>
        <w:t xml:space="preserve">s tím, že </w:t>
      </w:r>
      <w:r w:rsidR="004B4A5E">
        <w:rPr>
          <w:sz w:val="22"/>
          <w:szCs w:val="22"/>
          <w:lang w:val="cs-CZ"/>
        </w:rPr>
        <w:t>spol</w:t>
      </w:r>
      <w:r w:rsidR="00BA4308">
        <w:rPr>
          <w:sz w:val="22"/>
          <w:szCs w:val="22"/>
          <w:lang w:val="cs-CZ"/>
        </w:rPr>
        <w:t>e</w:t>
      </w:r>
      <w:r w:rsidR="004B4A5E">
        <w:rPr>
          <w:sz w:val="22"/>
          <w:szCs w:val="22"/>
          <w:lang w:val="cs-CZ"/>
        </w:rPr>
        <w:t>ční správci</w:t>
      </w:r>
      <w:r w:rsidR="004B2049" w:rsidRPr="0086498B">
        <w:rPr>
          <w:sz w:val="22"/>
          <w:szCs w:val="22"/>
          <w:lang w:val="cs-CZ"/>
        </w:rPr>
        <w:t xml:space="preserve"> </w:t>
      </w:r>
      <w:r w:rsidR="004D2F6B" w:rsidRPr="0086498B">
        <w:rPr>
          <w:sz w:val="22"/>
          <w:szCs w:val="22"/>
          <w:lang w:val="cs-CZ"/>
        </w:rPr>
        <w:t xml:space="preserve">požadované údaje </w:t>
      </w:r>
      <w:r w:rsidR="004B4A5E">
        <w:rPr>
          <w:sz w:val="22"/>
          <w:szCs w:val="22"/>
          <w:lang w:val="cs-CZ"/>
        </w:rPr>
        <w:t>zašlou</w:t>
      </w:r>
      <w:r w:rsidR="004D2F6B" w:rsidRPr="0086498B">
        <w:rPr>
          <w:sz w:val="22"/>
          <w:szCs w:val="22"/>
          <w:lang w:val="cs-CZ"/>
        </w:rPr>
        <w:t xml:space="preserve"> na e-mailovou adresu </w:t>
      </w:r>
      <w:r w:rsidR="00CB0152">
        <w:rPr>
          <w:sz w:val="22"/>
          <w:szCs w:val="22"/>
          <w:lang w:val="cs-CZ"/>
        </w:rPr>
        <w:t>pacienta</w:t>
      </w:r>
      <w:r w:rsidR="004D2F6B" w:rsidRPr="0086498B">
        <w:rPr>
          <w:sz w:val="22"/>
          <w:szCs w:val="22"/>
          <w:lang w:val="cs-CZ"/>
        </w:rPr>
        <w:t>, z níž byla žádost odeslána.</w:t>
      </w:r>
      <w:r w:rsidR="004D2F6B">
        <w:rPr>
          <w:sz w:val="22"/>
          <w:szCs w:val="22"/>
          <w:lang w:val="cs-CZ"/>
        </w:rPr>
        <w:t xml:space="preserve"> </w:t>
      </w:r>
      <w:r w:rsidR="00CB0152">
        <w:rPr>
          <w:sz w:val="22"/>
          <w:szCs w:val="22"/>
          <w:lang w:val="cs-CZ"/>
        </w:rPr>
        <w:t>Zašle-li pacient žádost v listinné podobě, a p</w:t>
      </w:r>
      <w:r w:rsidR="003D18A2">
        <w:rPr>
          <w:sz w:val="22"/>
          <w:szCs w:val="22"/>
          <w:lang w:val="cs-CZ"/>
        </w:rPr>
        <w:t xml:space="preserve">ožádá-li </w:t>
      </w:r>
      <w:r w:rsidR="00CB0152">
        <w:rPr>
          <w:sz w:val="22"/>
          <w:szCs w:val="22"/>
          <w:lang w:val="cs-CZ"/>
        </w:rPr>
        <w:t>zároveň</w:t>
      </w:r>
      <w:r w:rsidR="003D18A2">
        <w:rPr>
          <w:sz w:val="22"/>
          <w:szCs w:val="22"/>
          <w:lang w:val="cs-CZ"/>
        </w:rPr>
        <w:t xml:space="preserve"> o zaslání informace dle tohoto článku v listinné podobě</w:t>
      </w:r>
      <w:r w:rsidR="00CB0152">
        <w:rPr>
          <w:sz w:val="22"/>
          <w:szCs w:val="22"/>
          <w:lang w:val="cs-CZ"/>
        </w:rPr>
        <w:t xml:space="preserve"> (případně neuvede-li kontaktní e-mail, kam mu bude možné informace dle tohoto článku zaslat v elektronické podobě)</w:t>
      </w:r>
      <w:r w:rsidR="003D18A2">
        <w:rPr>
          <w:sz w:val="22"/>
          <w:szCs w:val="22"/>
          <w:lang w:val="cs-CZ"/>
        </w:rPr>
        <w:t xml:space="preserve">, bude </w:t>
      </w:r>
      <w:r w:rsidR="00CB0152">
        <w:rPr>
          <w:sz w:val="22"/>
          <w:szCs w:val="22"/>
          <w:lang w:val="cs-CZ"/>
        </w:rPr>
        <w:t xml:space="preserve">mu </w:t>
      </w:r>
      <w:r w:rsidR="004B2049">
        <w:rPr>
          <w:sz w:val="22"/>
          <w:szCs w:val="22"/>
          <w:lang w:val="cs-CZ"/>
        </w:rPr>
        <w:t>tím společným správcem, který informaci poskytl,</w:t>
      </w:r>
      <w:r w:rsidR="003D18A2">
        <w:rPr>
          <w:sz w:val="22"/>
          <w:szCs w:val="22"/>
          <w:lang w:val="cs-CZ"/>
        </w:rPr>
        <w:t xml:space="preserve"> naúčtován administrativní poplatek ve výši </w:t>
      </w:r>
      <w:r w:rsidR="00431B9E">
        <w:rPr>
          <w:sz w:val="22"/>
          <w:szCs w:val="22"/>
          <w:lang w:val="cs-CZ"/>
        </w:rPr>
        <w:t>2</w:t>
      </w:r>
      <w:r w:rsidR="00106DA6" w:rsidRPr="00106DA6">
        <w:rPr>
          <w:sz w:val="22"/>
          <w:szCs w:val="22"/>
          <w:lang w:val="cs-CZ"/>
        </w:rPr>
        <w:t>00,- Kč</w:t>
      </w:r>
      <w:r w:rsidR="00586905" w:rsidRPr="00106DA6">
        <w:rPr>
          <w:sz w:val="22"/>
          <w:szCs w:val="22"/>
          <w:lang w:val="cs-CZ"/>
        </w:rPr>
        <w:t>.</w:t>
      </w:r>
    </w:p>
    <w:p w:rsidR="00362614" w:rsidRDefault="00362614" w:rsidP="00373008">
      <w:pPr>
        <w:pStyle w:val="Odstavecseseznamem"/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</w:p>
    <w:p w:rsidR="00220F74" w:rsidRDefault="00364F11" w:rsidP="00373008">
      <w:pPr>
        <w:pStyle w:val="Odstavecseseznamem"/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Společní správci jsou povinni</w:t>
      </w:r>
      <w:r w:rsidR="00362614">
        <w:rPr>
          <w:sz w:val="22"/>
          <w:szCs w:val="22"/>
          <w:lang w:val="cs-CZ"/>
        </w:rPr>
        <w:t xml:space="preserve"> na žádost </w:t>
      </w:r>
      <w:r w:rsidR="00CB0152">
        <w:rPr>
          <w:sz w:val="22"/>
          <w:szCs w:val="22"/>
          <w:lang w:val="cs-CZ"/>
        </w:rPr>
        <w:t>pacienta</w:t>
      </w:r>
      <w:r w:rsidR="00362614">
        <w:rPr>
          <w:sz w:val="22"/>
          <w:szCs w:val="22"/>
          <w:lang w:val="cs-CZ"/>
        </w:rPr>
        <w:t xml:space="preserve"> ve smyslu tohoto článku písemně odpovědět bez zbytečného odkladu, nejpozději do jednoho (1) měsíce ode dne obdržení žádosti; v případech, kdy to odůvodňují zvláštní okolnosti</w:t>
      </w:r>
      <w:r w:rsidR="0054564F">
        <w:rPr>
          <w:sz w:val="22"/>
          <w:szCs w:val="22"/>
          <w:lang w:val="cs-CZ"/>
        </w:rPr>
        <w:t>,</w:t>
      </w:r>
      <w:r w:rsidR="00362614">
        <w:rPr>
          <w:sz w:val="22"/>
          <w:szCs w:val="22"/>
          <w:lang w:val="cs-CZ"/>
        </w:rPr>
        <w:t xml:space="preserve"> nejpozději do dvou (2) měsíců ode dne obdržení žádosti. Dojde-li k odkladu odpovědi ve smyslu předchozí věty za středníkem, </w:t>
      </w:r>
      <w:r>
        <w:rPr>
          <w:sz w:val="22"/>
          <w:szCs w:val="22"/>
          <w:lang w:val="cs-CZ"/>
        </w:rPr>
        <w:t>jsou</w:t>
      </w:r>
      <w:r w:rsidR="00362614">
        <w:rPr>
          <w:sz w:val="22"/>
          <w:szCs w:val="22"/>
          <w:lang w:val="cs-CZ"/>
        </w:rPr>
        <w:t xml:space="preserve"> o tom</w:t>
      </w:r>
      <w:r>
        <w:rPr>
          <w:sz w:val="22"/>
          <w:szCs w:val="22"/>
          <w:lang w:val="cs-CZ"/>
        </w:rPr>
        <w:t xml:space="preserve"> povinni společní správci informovat</w:t>
      </w:r>
      <w:r w:rsidR="00362614">
        <w:rPr>
          <w:sz w:val="22"/>
          <w:szCs w:val="22"/>
          <w:lang w:val="cs-CZ"/>
        </w:rPr>
        <w:t xml:space="preserve"> subjekt údajů do jednoho (1) měsíce ode dne obdržení žádosti, včetně uvedení důvodů pro takový odklad. </w:t>
      </w:r>
    </w:p>
    <w:p w:rsidR="00220F74" w:rsidRDefault="00220F74" w:rsidP="00373008">
      <w:pPr>
        <w:pStyle w:val="Odstavecseseznamem"/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</w:p>
    <w:p w:rsidR="00220F74" w:rsidRPr="006662DF" w:rsidRDefault="00220F74" w:rsidP="00373008">
      <w:pPr>
        <w:pStyle w:val="Odstavecseseznamem"/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Pokud o to pacient požádá, </w:t>
      </w:r>
      <w:r w:rsidR="00364F11">
        <w:rPr>
          <w:sz w:val="22"/>
          <w:szCs w:val="22"/>
          <w:lang w:val="cs-CZ"/>
        </w:rPr>
        <w:t>jsou společní správci povinni</w:t>
      </w:r>
      <w:r>
        <w:rPr>
          <w:sz w:val="22"/>
          <w:szCs w:val="22"/>
          <w:lang w:val="cs-CZ"/>
        </w:rPr>
        <w:t xml:space="preserve"> mu vydat i kopii </w:t>
      </w:r>
      <w:r w:rsidR="00364F11">
        <w:rPr>
          <w:sz w:val="22"/>
          <w:szCs w:val="22"/>
          <w:lang w:val="cs-CZ"/>
        </w:rPr>
        <w:t>osobních údajů, které zpracovávají</w:t>
      </w:r>
      <w:r>
        <w:rPr>
          <w:sz w:val="22"/>
          <w:szCs w:val="22"/>
          <w:lang w:val="cs-CZ"/>
        </w:rPr>
        <w:t xml:space="preserve">, a to primárně v elektronické podobě. Požádá-li však pacient o předání kopií v listinné podobě, případně neposkytne-li </w:t>
      </w:r>
      <w:r w:rsidR="00364F11">
        <w:rPr>
          <w:sz w:val="22"/>
          <w:szCs w:val="22"/>
          <w:lang w:val="cs-CZ"/>
        </w:rPr>
        <w:t xml:space="preserve">společným správcům nebo některému z nich </w:t>
      </w:r>
      <w:r>
        <w:rPr>
          <w:sz w:val="22"/>
          <w:szCs w:val="22"/>
          <w:lang w:val="cs-CZ"/>
        </w:rPr>
        <w:t xml:space="preserve">pro tento účel e-mailovou adresu, </w:t>
      </w:r>
      <w:r w:rsidR="00364F11">
        <w:rPr>
          <w:sz w:val="22"/>
          <w:szCs w:val="22"/>
          <w:lang w:val="cs-CZ"/>
        </w:rPr>
        <w:t>poskytnou společní správci</w:t>
      </w:r>
      <w:r>
        <w:rPr>
          <w:sz w:val="22"/>
          <w:szCs w:val="22"/>
          <w:lang w:val="cs-CZ"/>
        </w:rPr>
        <w:t xml:space="preserve"> kopie v listinné podobě. Za poskytnutí kopií </w:t>
      </w:r>
      <w:r w:rsidR="00A340B6">
        <w:rPr>
          <w:sz w:val="22"/>
          <w:szCs w:val="22"/>
          <w:lang w:val="cs-CZ"/>
        </w:rPr>
        <w:t xml:space="preserve">v listinné podobě </w:t>
      </w:r>
      <w:r>
        <w:rPr>
          <w:sz w:val="22"/>
          <w:szCs w:val="22"/>
          <w:lang w:val="cs-CZ"/>
        </w:rPr>
        <w:t xml:space="preserve">účtuje </w:t>
      </w:r>
      <w:r w:rsidR="004B2049">
        <w:rPr>
          <w:sz w:val="22"/>
          <w:szCs w:val="22"/>
          <w:lang w:val="cs-CZ"/>
        </w:rPr>
        <w:t>ten společný správce, který kopie poskytl</w:t>
      </w:r>
      <w:r w:rsidR="0046099B">
        <w:rPr>
          <w:sz w:val="22"/>
          <w:szCs w:val="22"/>
          <w:lang w:val="cs-CZ"/>
        </w:rPr>
        <w:t>,</w:t>
      </w:r>
      <w:r w:rsidR="004B2049">
        <w:rPr>
          <w:sz w:val="22"/>
          <w:szCs w:val="22"/>
          <w:lang w:val="cs-CZ"/>
        </w:rPr>
        <w:t xml:space="preserve"> </w:t>
      </w:r>
      <w:r>
        <w:rPr>
          <w:sz w:val="22"/>
          <w:szCs w:val="22"/>
          <w:lang w:val="cs-CZ"/>
        </w:rPr>
        <w:t>administrativní poplatek ve výši</w:t>
      </w:r>
      <w:r w:rsidR="00431B9E">
        <w:rPr>
          <w:sz w:val="22"/>
          <w:szCs w:val="22"/>
          <w:lang w:val="cs-CZ"/>
        </w:rPr>
        <w:t xml:space="preserve"> 5</w:t>
      </w:r>
      <w:r w:rsidR="00690C89">
        <w:rPr>
          <w:sz w:val="22"/>
          <w:szCs w:val="22"/>
          <w:lang w:val="cs-CZ"/>
        </w:rPr>
        <w:t>,- Kč/list</w:t>
      </w:r>
      <w:r>
        <w:rPr>
          <w:sz w:val="22"/>
          <w:szCs w:val="22"/>
          <w:lang w:val="cs-CZ"/>
        </w:rPr>
        <w:t>.</w:t>
      </w:r>
    </w:p>
    <w:p w:rsidR="00116F44" w:rsidRDefault="00116F44" w:rsidP="00116F44">
      <w:pPr>
        <w:pStyle w:val="Odstavecseseznamem"/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</w:p>
    <w:p w:rsidR="00116F44" w:rsidRDefault="00CB0152" w:rsidP="003D7187">
      <w:pPr>
        <w:pStyle w:val="Odstavecseseznamem"/>
        <w:numPr>
          <w:ilvl w:val="0"/>
          <w:numId w:val="17"/>
        </w:numPr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Pacient</w:t>
      </w:r>
      <w:r w:rsidR="003D18A2">
        <w:rPr>
          <w:sz w:val="22"/>
          <w:szCs w:val="22"/>
          <w:lang w:val="cs-CZ"/>
        </w:rPr>
        <w:t xml:space="preserve"> má právo po </w:t>
      </w:r>
      <w:r w:rsidR="00364F11">
        <w:rPr>
          <w:sz w:val="22"/>
          <w:szCs w:val="22"/>
          <w:lang w:val="cs-CZ"/>
        </w:rPr>
        <w:t>společných správcích nebo některém z nich</w:t>
      </w:r>
      <w:r w:rsidR="003D18A2">
        <w:rPr>
          <w:sz w:val="22"/>
          <w:szCs w:val="22"/>
          <w:lang w:val="cs-CZ"/>
        </w:rPr>
        <w:t xml:space="preserve"> požadovat </w:t>
      </w:r>
      <w:r w:rsidR="003D18A2" w:rsidRPr="000525F4">
        <w:rPr>
          <w:b/>
          <w:sz w:val="22"/>
          <w:szCs w:val="22"/>
          <w:lang w:val="cs-CZ"/>
        </w:rPr>
        <w:t>opravu či doplnění osobních údajů</w:t>
      </w:r>
      <w:r w:rsidR="003D18A2">
        <w:rPr>
          <w:sz w:val="22"/>
          <w:szCs w:val="22"/>
          <w:lang w:val="cs-CZ"/>
        </w:rPr>
        <w:t xml:space="preserve"> </w:t>
      </w:r>
      <w:r w:rsidR="00590925">
        <w:rPr>
          <w:sz w:val="22"/>
          <w:szCs w:val="22"/>
          <w:lang w:val="cs-CZ"/>
        </w:rPr>
        <w:t xml:space="preserve">ve smyslu čl. 16 </w:t>
      </w:r>
      <w:r w:rsidR="00590925" w:rsidRPr="00084F0C">
        <w:rPr>
          <w:i/>
          <w:sz w:val="22"/>
          <w:szCs w:val="22"/>
          <w:lang w:val="cs-CZ"/>
        </w:rPr>
        <w:t>Nařízení</w:t>
      </w:r>
      <w:r w:rsidR="00590925">
        <w:rPr>
          <w:sz w:val="22"/>
          <w:szCs w:val="22"/>
          <w:lang w:val="cs-CZ"/>
        </w:rPr>
        <w:t>, a to:</w:t>
      </w:r>
    </w:p>
    <w:p w:rsidR="00DA2C1C" w:rsidRDefault="00DA2C1C" w:rsidP="00DA2C1C">
      <w:pPr>
        <w:pStyle w:val="Odstavecseseznamem"/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</w:p>
    <w:p w:rsidR="001C080F" w:rsidRDefault="00590925" w:rsidP="001C080F">
      <w:pPr>
        <w:pStyle w:val="Odstavecseseznamem"/>
        <w:spacing w:after="0" w:line="240" w:lineRule="auto"/>
        <w:ind w:left="709" w:right="369"/>
        <w:jc w:val="both"/>
        <w:rPr>
          <w:rFonts w:cstheme="minorHAnsi"/>
          <w:sz w:val="22"/>
          <w:szCs w:val="22"/>
          <w:lang w:val="cs-CZ"/>
        </w:rPr>
      </w:pPr>
      <w:r>
        <w:rPr>
          <w:rFonts w:cstheme="minorHAnsi"/>
          <w:sz w:val="22"/>
          <w:szCs w:val="22"/>
          <w:lang w:val="cs-CZ"/>
        </w:rPr>
        <w:t xml:space="preserve">- </w:t>
      </w:r>
      <w:r w:rsidR="001C080F">
        <w:rPr>
          <w:rFonts w:cstheme="minorHAnsi"/>
          <w:sz w:val="22"/>
          <w:szCs w:val="22"/>
          <w:lang w:val="cs-CZ"/>
        </w:rPr>
        <w:t xml:space="preserve">osobně v místě sídla Společnosti v provozní době, </w:t>
      </w:r>
    </w:p>
    <w:p w:rsidR="001C080F" w:rsidRDefault="001C080F" w:rsidP="001C080F">
      <w:pPr>
        <w:pStyle w:val="Odstavecseseznamem"/>
        <w:spacing w:after="0" w:line="240" w:lineRule="auto"/>
        <w:ind w:left="709" w:right="369"/>
        <w:jc w:val="both"/>
        <w:rPr>
          <w:rFonts w:cstheme="minorHAnsi"/>
          <w:sz w:val="22"/>
          <w:szCs w:val="22"/>
          <w:lang w:val="cs-CZ"/>
        </w:rPr>
      </w:pPr>
      <w:r>
        <w:rPr>
          <w:rFonts w:cstheme="minorHAnsi"/>
          <w:sz w:val="22"/>
          <w:szCs w:val="22"/>
          <w:lang w:val="cs-CZ"/>
        </w:rPr>
        <w:t>- písemným podáním (dopisem) adresovaným do sídla Společnosti,</w:t>
      </w:r>
    </w:p>
    <w:p w:rsidR="001C080F" w:rsidRDefault="001C080F" w:rsidP="001C080F">
      <w:pPr>
        <w:pStyle w:val="Odstavecseseznamem"/>
        <w:spacing w:after="0" w:line="240" w:lineRule="auto"/>
        <w:ind w:left="709" w:right="369"/>
        <w:jc w:val="both"/>
        <w:rPr>
          <w:rFonts w:cstheme="minorHAnsi"/>
          <w:sz w:val="22"/>
          <w:szCs w:val="22"/>
          <w:lang w:val="cs-CZ"/>
        </w:rPr>
      </w:pPr>
      <w:r>
        <w:rPr>
          <w:rFonts w:cstheme="minorHAnsi"/>
          <w:sz w:val="22"/>
          <w:szCs w:val="22"/>
          <w:lang w:val="cs-CZ"/>
        </w:rPr>
        <w:t xml:space="preserve">- telefonicky pověřenci pro ochranu osobních údajů na tel. číslo specifikované v čl. II. odst. 1, </w:t>
      </w:r>
    </w:p>
    <w:p w:rsidR="001C080F" w:rsidRDefault="001C080F" w:rsidP="001C080F">
      <w:pPr>
        <w:pStyle w:val="Odstavecseseznamem"/>
        <w:spacing w:after="0" w:line="240" w:lineRule="auto"/>
        <w:ind w:left="709" w:right="369"/>
        <w:jc w:val="both"/>
        <w:rPr>
          <w:rFonts w:cstheme="minorHAnsi"/>
          <w:sz w:val="22"/>
          <w:szCs w:val="22"/>
          <w:lang w:val="cs-CZ"/>
        </w:rPr>
      </w:pPr>
      <w:r>
        <w:rPr>
          <w:rFonts w:cstheme="minorHAnsi"/>
          <w:sz w:val="22"/>
          <w:szCs w:val="22"/>
          <w:lang w:val="cs-CZ"/>
        </w:rPr>
        <w:t>- na e-mailovou adresu pověřence pro ochranu osobních údajů specifikovanou v čl. II. odst. 1.</w:t>
      </w:r>
    </w:p>
    <w:p w:rsidR="00590925" w:rsidRDefault="00590925" w:rsidP="001C080F">
      <w:pPr>
        <w:pStyle w:val="Odstavecseseznamem"/>
        <w:spacing w:after="0" w:line="240" w:lineRule="auto"/>
        <w:ind w:left="709" w:right="369"/>
        <w:jc w:val="both"/>
        <w:rPr>
          <w:rFonts w:cstheme="minorHAnsi"/>
          <w:sz w:val="22"/>
          <w:szCs w:val="22"/>
          <w:lang w:val="cs-CZ"/>
        </w:rPr>
      </w:pPr>
    </w:p>
    <w:p w:rsidR="00625311" w:rsidRPr="001C080F" w:rsidRDefault="001C080F" w:rsidP="00C0428B">
      <w:pPr>
        <w:pStyle w:val="Odstavecseseznamem"/>
        <w:spacing w:after="0" w:line="240" w:lineRule="auto"/>
        <w:ind w:left="709" w:right="369"/>
        <w:jc w:val="both"/>
        <w:rPr>
          <w:rFonts w:cstheme="minorHAnsi"/>
          <w:sz w:val="22"/>
          <w:szCs w:val="22"/>
          <w:lang w:val="cs-CZ"/>
        </w:rPr>
      </w:pPr>
      <w:r>
        <w:rPr>
          <w:rFonts w:cstheme="minorHAnsi"/>
          <w:sz w:val="22"/>
          <w:szCs w:val="22"/>
          <w:lang w:val="cs-CZ"/>
        </w:rPr>
        <w:t xml:space="preserve">Požaduje-li subjekt údajů opravu či doplnění osobně nebo telefonicky, </w:t>
      </w:r>
      <w:r w:rsidR="007F2637">
        <w:rPr>
          <w:rFonts w:cstheme="minorHAnsi"/>
          <w:sz w:val="22"/>
          <w:szCs w:val="22"/>
          <w:lang w:val="cs-CZ"/>
        </w:rPr>
        <w:t>provedou společní správci</w:t>
      </w:r>
      <w:r>
        <w:rPr>
          <w:rFonts w:cstheme="minorHAnsi"/>
          <w:sz w:val="22"/>
          <w:szCs w:val="22"/>
          <w:lang w:val="cs-CZ"/>
        </w:rPr>
        <w:t xml:space="preserve"> tuto změnu ihned, případně ihned subjektu údajů sdělí důvody, proč nelze jeho žádosti vyhovět. </w:t>
      </w:r>
      <w:r w:rsidRPr="001C080F">
        <w:rPr>
          <w:rFonts w:cstheme="minorHAnsi"/>
          <w:sz w:val="22"/>
          <w:szCs w:val="22"/>
          <w:lang w:val="cs-CZ"/>
        </w:rPr>
        <w:t xml:space="preserve">Požaduje-li subjekt údajů ze strany </w:t>
      </w:r>
      <w:r w:rsidR="007F2637">
        <w:rPr>
          <w:rFonts w:cstheme="minorHAnsi"/>
          <w:sz w:val="22"/>
          <w:szCs w:val="22"/>
          <w:lang w:val="cs-CZ"/>
        </w:rPr>
        <w:t>společných správců</w:t>
      </w:r>
      <w:r w:rsidRPr="001C080F">
        <w:rPr>
          <w:rFonts w:cstheme="minorHAnsi"/>
          <w:sz w:val="22"/>
          <w:szCs w:val="22"/>
          <w:lang w:val="cs-CZ"/>
        </w:rPr>
        <w:t xml:space="preserve"> na svou žádost písemnou reakci, je povinen podat svou žádost písemně, a to buď v listinné podobě, nebo e-mailem </w:t>
      </w:r>
      <w:r w:rsidR="00F834F6" w:rsidRPr="001C080F">
        <w:rPr>
          <w:sz w:val="22"/>
          <w:szCs w:val="22"/>
          <w:lang w:val="cs-CZ"/>
        </w:rPr>
        <w:t xml:space="preserve">s tím, </w:t>
      </w:r>
      <w:r w:rsidR="007F2637">
        <w:rPr>
          <w:sz w:val="22"/>
          <w:szCs w:val="22"/>
          <w:lang w:val="cs-CZ"/>
        </w:rPr>
        <w:t>že společní správci</w:t>
      </w:r>
      <w:r w:rsidR="00F834F6" w:rsidRPr="001C080F">
        <w:rPr>
          <w:sz w:val="22"/>
          <w:szCs w:val="22"/>
          <w:lang w:val="cs-CZ"/>
        </w:rPr>
        <w:t xml:space="preserve"> opravu či doplnění proved</w:t>
      </w:r>
      <w:r w:rsidR="007F2637">
        <w:rPr>
          <w:sz w:val="22"/>
          <w:szCs w:val="22"/>
          <w:lang w:val="cs-CZ"/>
        </w:rPr>
        <w:t>ou</w:t>
      </w:r>
      <w:r w:rsidR="00F834F6" w:rsidRPr="001C080F">
        <w:rPr>
          <w:sz w:val="22"/>
          <w:szCs w:val="22"/>
          <w:lang w:val="cs-CZ"/>
        </w:rPr>
        <w:t xml:space="preserve">, a </w:t>
      </w:r>
      <w:r w:rsidR="00CB0152" w:rsidRPr="001C080F">
        <w:rPr>
          <w:sz w:val="22"/>
          <w:szCs w:val="22"/>
          <w:lang w:val="cs-CZ"/>
        </w:rPr>
        <w:t xml:space="preserve">pacientovi </w:t>
      </w:r>
      <w:r w:rsidR="007F2637">
        <w:rPr>
          <w:sz w:val="22"/>
          <w:szCs w:val="22"/>
          <w:lang w:val="cs-CZ"/>
        </w:rPr>
        <w:t>zašlou</w:t>
      </w:r>
      <w:r w:rsidR="00F834F6" w:rsidRPr="001C080F">
        <w:rPr>
          <w:sz w:val="22"/>
          <w:szCs w:val="22"/>
          <w:lang w:val="cs-CZ"/>
        </w:rPr>
        <w:t xml:space="preserve"> na </w:t>
      </w:r>
      <w:r w:rsidR="00927198" w:rsidRPr="001C080F">
        <w:rPr>
          <w:sz w:val="22"/>
          <w:szCs w:val="22"/>
          <w:lang w:val="cs-CZ"/>
        </w:rPr>
        <w:t xml:space="preserve">jeho </w:t>
      </w:r>
      <w:r w:rsidR="00F834F6" w:rsidRPr="001C080F">
        <w:rPr>
          <w:sz w:val="22"/>
          <w:szCs w:val="22"/>
          <w:lang w:val="cs-CZ"/>
        </w:rPr>
        <w:t>e-mailovou adresu, z níž byla žádost odeslána</w:t>
      </w:r>
      <w:r w:rsidR="00927198" w:rsidRPr="001C080F">
        <w:rPr>
          <w:sz w:val="22"/>
          <w:szCs w:val="22"/>
          <w:lang w:val="cs-CZ"/>
        </w:rPr>
        <w:t>,</w:t>
      </w:r>
      <w:r w:rsidR="00F834F6" w:rsidRPr="001C080F">
        <w:rPr>
          <w:sz w:val="22"/>
          <w:szCs w:val="22"/>
          <w:lang w:val="cs-CZ"/>
        </w:rPr>
        <w:t xml:space="preserve"> potvrzení o provedení opravy/doplnění. </w:t>
      </w:r>
      <w:r w:rsidR="00625311" w:rsidRPr="001C080F">
        <w:rPr>
          <w:sz w:val="22"/>
          <w:szCs w:val="22"/>
          <w:lang w:val="cs-CZ"/>
        </w:rPr>
        <w:t xml:space="preserve">Zašle-li pacient žádost v listinné podobě, a požádá-li zároveň o zaslání potvrzení o provedení opravy/doplnění dle tohoto článku v listinné podobě (případně neuvede-li kontaktní e-mail, kam mu bude možné potvrzení dle tohoto článku zaslat v elektronické podobě), bude mu </w:t>
      </w:r>
      <w:r w:rsidR="004B2049">
        <w:rPr>
          <w:sz w:val="22"/>
          <w:szCs w:val="22"/>
          <w:lang w:val="cs-CZ"/>
        </w:rPr>
        <w:t>tím společným správcem, který informaci poskytl</w:t>
      </w:r>
      <w:r w:rsidR="004403B7">
        <w:rPr>
          <w:sz w:val="22"/>
          <w:szCs w:val="22"/>
          <w:lang w:val="cs-CZ"/>
        </w:rPr>
        <w:t>,</w:t>
      </w:r>
      <w:r w:rsidR="00625311" w:rsidRPr="001C080F">
        <w:rPr>
          <w:sz w:val="22"/>
          <w:szCs w:val="22"/>
          <w:lang w:val="cs-CZ"/>
        </w:rPr>
        <w:t xml:space="preserve"> naúčtován a</w:t>
      </w:r>
      <w:r w:rsidR="00FF1B61" w:rsidRPr="001C080F">
        <w:rPr>
          <w:sz w:val="22"/>
          <w:szCs w:val="22"/>
          <w:lang w:val="cs-CZ"/>
        </w:rPr>
        <w:t>d</w:t>
      </w:r>
      <w:r>
        <w:rPr>
          <w:sz w:val="22"/>
          <w:szCs w:val="22"/>
          <w:lang w:val="cs-CZ"/>
        </w:rPr>
        <w:t>ministrativní poplatek ve výši 2</w:t>
      </w:r>
      <w:r w:rsidR="00FF1B61" w:rsidRPr="001C080F">
        <w:rPr>
          <w:sz w:val="22"/>
          <w:szCs w:val="22"/>
          <w:lang w:val="cs-CZ"/>
        </w:rPr>
        <w:t>00,- Kč</w:t>
      </w:r>
      <w:r w:rsidR="00625311" w:rsidRPr="001C080F">
        <w:rPr>
          <w:sz w:val="22"/>
          <w:szCs w:val="22"/>
          <w:lang w:val="cs-CZ"/>
        </w:rPr>
        <w:t>.</w:t>
      </w:r>
    </w:p>
    <w:p w:rsidR="00927198" w:rsidRDefault="00927198" w:rsidP="00F834F6">
      <w:pPr>
        <w:pStyle w:val="Odstavecseseznamem"/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</w:p>
    <w:p w:rsidR="009140E0" w:rsidRDefault="007F2637" w:rsidP="00F834F6">
      <w:pPr>
        <w:pStyle w:val="Odstavecseseznamem"/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Společní správci jsou povinni</w:t>
      </w:r>
      <w:r w:rsidR="009140E0">
        <w:rPr>
          <w:sz w:val="22"/>
          <w:szCs w:val="22"/>
          <w:lang w:val="cs-CZ"/>
        </w:rPr>
        <w:t xml:space="preserve"> </w:t>
      </w:r>
      <w:r w:rsidR="00927198">
        <w:rPr>
          <w:sz w:val="22"/>
          <w:szCs w:val="22"/>
          <w:lang w:val="cs-CZ"/>
        </w:rPr>
        <w:t xml:space="preserve">poskytnout na žádost </w:t>
      </w:r>
      <w:r w:rsidR="00A4321B">
        <w:rPr>
          <w:sz w:val="22"/>
          <w:szCs w:val="22"/>
          <w:lang w:val="cs-CZ"/>
        </w:rPr>
        <w:t>pacienta i</w:t>
      </w:r>
      <w:r w:rsidR="009140E0">
        <w:rPr>
          <w:sz w:val="22"/>
          <w:szCs w:val="22"/>
          <w:lang w:val="cs-CZ"/>
        </w:rPr>
        <w:t>nformace o opatřeních přijatých v souvislosti s jeho žádostí dle tohoto článku, a to bez zbytečného odkladu, nejpozději do jednoho (1) měsíce ode dne obdržení žádosti; v případech, kdy to odůvodňují zvláštní okolnosti</w:t>
      </w:r>
      <w:r w:rsidR="0054564F">
        <w:rPr>
          <w:sz w:val="22"/>
          <w:szCs w:val="22"/>
          <w:lang w:val="cs-CZ"/>
        </w:rPr>
        <w:t>,</w:t>
      </w:r>
      <w:r w:rsidR="009140E0">
        <w:rPr>
          <w:sz w:val="22"/>
          <w:szCs w:val="22"/>
          <w:lang w:val="cs-CZ"/>
        </w:rPr>
        <w:t xml:space="preserve"> nejpozději do dvou (2) měsíců ode dne obdržení žádosti. Dojde-li k odkladu odpovědi ve smyslu předchozí věty za středníkem, </w:t>
      </w:r>
      <w:r>
        <w:rPr>
          <w:sz w:val="22"/>
          <w:szCs w:val="22"/>
          <w:lang w:val="cs-CZ"/>
        </w:rPr>
        <w:t xml:space="preserve">jsou o tom povinni společní správci informovat pacienta </w:t>
      </w:r>
      <w:r w:rsidR="009140E0">
        <w:rPr>
          <w:sz w:val="22"/>
          <w:szCs w:val="22"/>
          <w:lang w:val="cs-CZ"/>
        </w:rPr>
        <w:t xml:space="preserve">do jednoho (1) měsíce ode dne obdržení žádosti, včetně uvedení důvodů pro </w:t>
      </w:r>
      <w:r w:rsidR="00A4321B">
        <w:rPr>
          <w:sz w:val="22"/>
          <w:szCs w:val="22"/>
          <w:lang w:val="cs-CZ"/>
        </w:rPr>
        <w:t xml:space="preserve">takový odklad. </w:t>
      </w:r>
    </w:p>
    <w:p w:rsidR="006B7A13" w:rsidRPr="006B7A13" w:rsidRDefault="006B7A13" w:rsidP="006B7A13">
      <w:pPr>
        <w:pStyle w:val="Odstavecseseznamem"/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</w:p>
    <w:p w:rsidR="000525F4" w:rsidRDefault="00FB7AC9" w:rsidP="008C19BE">
      <w:pPr>
        <w:pStyle w:val="Odstavecseseznamem"/>
        <w:numPr>
          <w:ilvl w:val="0"/>
          <w:numId w:val="17"/>
        </w:numPr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lastRenderedPageBreak/>
        <w:t>Pacient</w:t>
      </w:r>
      <w:r w:rsidR="000525F4">
        <w:rPr>
          <w:sz w:val="22"/>
          <w:szCs w:val="22"/>
          <w:lang w:val="cs-CZ"/>
        </w:rPr>
        <w:t xml:space="preserve"> má právo po </w:t>
      </w:r>
      <w:r w:rsidR="007F2637">
        <w:rPr>
          <w:sz w:val="22"/>
          <w:szCs w:val="22"/>
          <w:lang w:val="cs-CZ"/>
        </w:rPr>
        <w:t>společných správcích nebo některém z nich</w:t>
      </w:r>
      <w:r>
        <w:rPr>
          <w:sz w:val="22"/>
          <w:szCs w:val="22"/>
          <w:lang w:val="cs-CZ"/>
        </w:rPr>
        <w:t xml:space="preserve"> </w:t>
      </w:r>
      <w:r w:rsidR="000525F4">
        <w:rPr>
          <w:sz w:val="22"/>
          <w:szCs w:val="22"/>
          <w:lang w:val="cs-CZ"/>
        </w:rPr>
        <w:t xml:space="preserve">požadovat </w:t>
      </w:r>
      <w:r w:rsidR="000525F4">
        <w:rPr>
          <w:b/>
          <w:sz w:val="22"/>
          <w:szCs w:val="22"/>
          <w:lang w:val="cs-CZ"/>
        </w:rPr>
        <w:t>výmaz svých osobních údajů (právo být zapomenut)</w:t>
      </w:r>
      <w:r w:rsidR="000525F4">
        <w:rPr>
          <w:sz w:val="22"/>
          <w:szCs w:val="22"/>
          <w:lang w:val="cs-CZ"/>
        </w:rPr>
        <w:t xml:space="preserve"> ve smyslu čl. 17 </w:t>
      </w:r>
      <w:r w:rsidR="000525F4" w:rsidRPr="00084F0C">
        <w:rPr>
          <w:i/>
          <w:sz w:val="22"/>
          <w:szCs w:val="22"/>
          <w:lang w:val="cs-CZ"/>
        </w:rPr>
        <w:t>Nařízení</w:t>
      </w:r>
      <w:r w:rsidR="000525F4">
        <w:rPr>
          <w:sz w:val="22"/>
          <w:szCs w:val="22"/>
          <w:lang w:val="cs-CZ"/>
        </w:rPr>
        <w:t>, to však pouze:</w:t>
      </w:r>
    </w:p>
    <w:p w:rsidR="000525F4" w:rsidRDefault="000525F4" w:rsidP="000525F4">
      <w:pPr>
        <w:pStyle w:val="Odstavecseseznamem"/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</w:p>
    <w:p w:rsidR="000525F4" w:rsidRDefault="00F5713C" w:rsidP="00634F4C">
      <w:pPr>
        <w:pStyle w:val="Odstavecseseznamem"/>
        <w:numPr>
          <w:ilvl w:val="0"/>
          <w:numId w:val="23"/>
        </w:numPr>
        <w:spacing w:after="0" w:line="240" w:lineRule="auto"/>
        <w:ind w:right="36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nejsou-li již</w:t>
      </w:r>
      <w:r w:rsidR="000525F4">
        <w:rPr>
          <w:sz w:val="22"/>
          <w:szCs w:val="22"/>
          <w:lang w:val="cs-CZ"/>
        </w:rPr>
        <w:t xml:space="preserve"> tyto údaje potřebné pro účel, pro který jsou zpracovávány, </w:t>
      </w:r>
    </w:p>
    <w:p w:rsidR="000B4A14" w:rsidRPr="00634F4C" w:rsidRDefault="000B4A14" w:rsidP="00634F4C">
      <w:pPr>
        <w:pStyle w:val="Odstavecseseznamem"/>
        <w:numPr>
          <w:ilvl w:val="0"/>
          <w:numId w:val="23"/>
        </w:numPr>
        <w:spacing w:after="0" w:line="240" w:lineRule="auto"/>
        <w:ind w:right="36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neexistuje žádný právní důvod pro zpracování těchto údajů,</w:t>
      </w:r>
    </w:p>
    <w:p w:rsidR="00F5713C" w:rsidRDefault="004D3A4B" w:rsidP="000525F4">
      <w:pPr>
        <w:pStyle w:val="Odstavecseseznamem"/>
        <w:numPr>
          <w:ilvl w:val="0"/>
          <w:numId w:val="23"/>
        </w:numPr>
        <w:spacing w:after="0" w:line="240" w:lineRule="auto"/>
        <w:ind w:right="36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byly-li osobní údaje zpracovány protiprávně, </w:t>
      </w:r>
    </w:p>
    <w:p w:rsidR="00C80BC5" w:rsidRDefault="004D3A4B" w:rsidP="00C80BC5">
      <w:pPr>
        <w:pStyle w:val="Odstavecseseznamem"/>
        <w:numPr>
          <w:ilvl w:val="0"/>
          <w:numId w:val="23"/>
        </w:numPr>
        <w:spacing w:after="0" w:line="240" w:lineRule="auto"/>
        <w:ind w:right="36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je-li třeba, aby byly osobní údaje vymazá</w:t>
      </w:r>
      <w:r w:rsidR="00634F4C">
        <w:rPr>
          <w:sz w:val="22"/>
          <w:szCs w:val="22"/>
          <w:lang w:val="cs-CZ"/>
        </w:rPr>
        <w:t>ny ke splnění právní povinnosti.</w:t>
      </w:r>
    </w:p>
    <w:p w:rsidR="00FB7AC9" w:rsidRPr="00634F4C" w:rsidRDefault="00FB7AC9" w:rsidP="00FB7AC9">
      <w:pPr>
        <w:pStyle w:val="Odstavecseseznamem"/>
        <w:spacing w:after="0" w:line="240" w:lineRule="auto"/>
        <w:ind w:left="1429" w:right="369"/>
        <w:jc w:val="both"/>
        <w:rPr>
          <w:sz w:val="22"/>
          <w:szCs w:val="22"/>
          <w:lang w:val="cs-CZ"/>
        </w:rPr>
      </w:pPr>
    </w:p>
    <w:p w:rsidR="00FB2E0D" w:rsidRDefault="00C80BC5" w:rsidP="00C80BC5">
      <w:pPr>
        <w:pStyle w:val="Odstavecseseznamem"/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I kdyby byly splněny výše specifikované podmínky, právo na výmaz osobních údajů </w:t>
      </w:r>
      <w:r w:rsidR="00FB7AC9">
        <w:rPr>
          <w:sz w:val="22"/>
          <w:szCs w:val="22"/>
          <w:lang w:val="cs-CZ"/>
        </w:rPr>
        <w:t xml:space="preserve">pacient </w:t>
      </w:r>
      <w:r>
        <w:rPr>
          <w:sz w:val="22"/>
          <w:szCs w:val="22"/>
          <w:lang w:val="cs-CZ"/>
        </w:rPr>
        <w:t>nemá, jestliže je zpracování nezbytné:</w:t>
      </w:r>
    </w:p>
    <w:p w:rsidR="00C80BC5" w:rsidRDefault="00C80BC5" w:rsidP="00C80BC5">
      <w:pPr>
        <w:pStyle w:val="Odstavecseseznamem"/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</w:p>
    <w:p w:rsidR="00C80BC5" w:rsidRDefault="00C80BC5" w:rsidP="00C80BC5">
      <w:pPr>
        <w:pStyle w:val="Odstavecseseznamem"/>
        <w:numPr>
          <w:ilvl w:val="0"/>
          <w:numId w:val="24"/>
        </w:numPr>
        <w:spacing w:after="0" w:line="240" w:lineRule="auto"/>
        <w:ind w:right="36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pro výkon práva na svobodu a informace, </w:t>
      </w:r>
    </w:p>
    <w:p w:rsidR="00C80BC5" w:rsidRDefault="00C80BC5" w:rsidP="00C80BC5">
      <w:pPr>
        <w:pStyle w:val="Odstavecseseznamem"/>
        <w:numPr>
          <w:ilvl w:val="0"/>
          <w:numId w:val="24"/>
        </w:numPr>
        <w:spacing w:after="0" w:line="240" w:lineRule="auto"/>
        <w:ind w:right="36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pro splnění právní povinnosti dle platných a účinných právních předpisů, případně pro splnění úkolu ve veřejném zájmu nebo při výkonu veřejné moci, </w:t>
      </w:r>
    </w:p>
    <w:p w:rsidR="00C80BC5" w:rsidRDefault="00C80BC5" w:rsidP="00C80BC5">
      <w:pPr>
        <w:pStyle w:val="Odstavecseseznamem"/>
        <w:numPr>
          <w:ilvl w:val="0"/>
          <w:numId w:val="24"/>
        </w:numPr>
        <w:spacing w:after="0" w:line="240" w:lineRule="auto"/>
        <w:ind w:right="36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pro účely archivace ve veřejném zájmu, vědeckého či historického výzkumu nebo pro účely statistické, </w:t>
      </w:r>
    </w:p>
    <w:p w:rsidR="003806D0" w:rsidRDefault="003806D0" w:rsidP="00C80BC5">
      <w:pPr>
        <w:pStyle w:val="Odstavecseseznamem"/>
        <w:numPr>
          <w:ilvl w:val="0"/>
          <w:numId w:val="24"/>
        </w:numPr>
        <w:spacing w:after="0" w:line="240" w:lineRule="auto"/>
        <w:ind w:right="36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z důvodu veřejného zájmu v oblasti veřejného zdraví,</w:t>
      </w:r>
    </w:p>
    <w:p w:rsidR="00C80BC5" w:rsidRDefault="00C80BC5" w:rsidP="00C80BC5">
      <w:pPr>
        <w:pStyle w:val="Odstavecseseznamem"/>
        <w:numPr>
          <w:ilvl w:val="0"/>
          <w:numId w:val="24"/>
        </w:numPr>
        <w:spacing w:after="0" w:line="240" w:lineRule="auto"/>
        <w:ind w:right="36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pro určení, výkon nebo obhajobu právních nároků.</w:t>
      </w:r>
    </w:p>
    <w:p w:rsidR="00E0488E" w:rsidRDefault="00E0488E" w:rsidP="00E0488E">
      <w:pPr>
        <w:pStyle w:val="Odstavecseseznamem"/>
        <w:spacing w:after="0" w:line="240" w:lineRule="auto"/>
        <w:ind w:left="1429" w:right="369"/>
        <w:jc w:val="both"/>
        <w:rPr>
          <w:sz w:val="22"/>
          <w:szCs w:val="22"/>
          <w:lang w:val="cs-CZ"/>
        </w:rPr>
      </w:pPr>
    </w:p>
    <w:p w:rsidR="00517DD9" w:rsidRDefault="00517DD9" w:rsidP="00FB7AC9">
      <w:pPr>
        <w:pStyle w:val="Odstavecseseznamem"/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Žádost o uplatnění práva pacienta podle tohoto článku </w:t>
      </w:r>
      <w:r w:rsidRPr="0086498B">
        <w:rPr>
          <w:sz w:val="22"/>
          <w:szCs w:val="22"/>
          <w:lang w:val="cs-CZ"/>
        </w:rPr>
        <w:t xml:space="preserve">zašle </w:t>
      </w:r>
      <w:r>
        <w:rPr>
          <w:sz w:val="22"/>
          <w:szCs w:val="22"/>
          <w:lang w:val="cs-CZ"/>
        </w:rPr>
        <w:t>pacient</w:t>
      </w:r>
      <w:r w:rsidRPr="0086498B">
        <w:rPr>
          <w:sz w:val="22"/>
          <w:szCs w:val="22"/>
          <w:lang w:val="cs-CZ"/>
        </w:rPr>
        <w:t xml:space="preserve"> na e-mailovou adresu </w:t>
      </w:r>
      <w:r>
        <w:rPr>
          <w:sz w:val="22"/>
          <w:szCs w:val="22"/>
          <w:lang w:val="cs-CZ"/>
        </w:rPr>
        <w:t>pověřence pro ochranu osobních údajů,</w:t>
      </w:r>
      <w:r w:rsidR="0006095D">
        <w:rPr>
          <w:sz w:val="22"/>
          <w:szCs w:val="22"/>
          <w:lang w:val="cs-CZ"/>
        </w:rPr>
        <w:t xml:space="preserve"> </w:t>
      </w:r>
      <w:r w:rsidRPr="0086498B">
        <w:rPr>
          <w:sz w:val="22"/>
          <w:szCs w:val="22"/>
          <w:lang w:val="cs-CZ"/>
        </w:rPr>
        <w:t xml:space="preserve">s tím, že </w:t>
      </w:r>
      <w:r w:rsidR="007F2637">
        <w:rPr>
          <w:sz w:val="22"/>
          <w:szCs w:val="22"/>
          <w:lang w:val="cs-CZ"/>
        </w:rPr>
        <w:t>společní správci požadované údaje zašlou</w:t>
      </w:r>
      <w:r w:rsidRPr="0086498B">
        <w:rPr>
          <w:sz w:val="22"/>
          <w:szCs w:val="22"/>
          <w:lang w:val="cs-CZ"/>
        </w:rPr>
        <w:t xml:space="preserve"> na e-mailovou adresu </w:t>
      </w:r>
      <w:r>
        <w:rPr>
          <w:sz w:val="22"/>
          <w:szCs w:val="22"/>
          <w:lang w:val="cs-CZ"/>
        </w:rPr>
        <w:t>pacienta</w:t>
      </w:r>
      <w:r w:rsidRPr="0086498B">
        <w:rPr>
          <w:sz w:val="22"/>
          <w:szCs w:val="22"/>
          <w:lang w:val="cs-CZ"/>
        </w:rPr>
        <w:t>, z níž byla žádost odeslána.</w:t>
      </w:r>
      <w:r>
        <w:rPr>
          <w:sz w:val="22"/>
          <w:szCs w:val="22"/>
          <w:lang w:val="cs-CZ"/>
        </w:rPr>
        <w:t xml:space="preserve"> Zašle-li pacient žádost v listinné podobě, a požádá-li zároveň o zaslání informace dle tohoto článku v listinné podobě (případně neuvede-li kontaktní e-mail, kam mu bude možné informace dle tohoto článku zaslat v elektronické podobě), bude mu </w:t>
      </w:r>
      <w:r w:rsidR="004B2049">
        <w:rPr>
          <w:sz w:val="22"/>
          <w:szCs w:val="22"/>
          <w:lang w:val="cs-CZ"/>
        </w:rPr>
        <w:t>tím společným správcem, který informaci poskytl</w:t>
      </w:r>
      <w:r>
        <w:rPr>
          <w:sz w:val="22"/>
          <w:szCs w:val="22"/>
          <w:lang w:val="cs-CZ"/>
        </w:rPr>
        <w:t xml:space="preserve"> naúčtován a</w:t>
      </w:r>
      <w:r w:rsidR="00FF1B61">
        <w:rPr>
          <w:sz w:val="22"/>
          <w:szCs w:val="22"/>
          <w:lang w:val="cs-CZ"/>
        </w:rPr>
        <w:t>d</w:t>
      </w:r>
      <w:r w:rsidR="00C0428B">
        <w:rPr>
          <w:sz w:val="22"/>
          <w:szCs w:val="22"/>
          <w:lang w:val="cs-CZ"/>
        </w:rPr>
        <w:t>ministrativní poplatek ve výši 2</w:t>
      </w:r>
      <w:r w:rsidR="00FF1B61">
        <w:rPr>
          <w:sz w:val="22"/>
          <w:szCs w:val="22"/>
          <w:lang w:val="cs-CZ"/>
        </w:rPr>
        <w:t>00,- Kč</w:t>
      </w:r>
      <w:r>
        <w:rPr>
          <w:sz w:val="22"/>
          <w:szCs w:val="22"/>
          <w:lang w:val="cs-CZ"/>
        </w:rPr>
        <w:t>.</w:t>
      </w:r>
    </w:p>
    <w:p w:rsidR="00517DD9" w:rsidRDefault="00517DD9" w:rsidP="00FB7AC9">
      <w:pPr>
        <w:pStyle w:val="Odstavecseseznamem"/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</w:p>
    <w:p w:rsidR="00FB7AC9" w:rsidRDefault="007F2637" w:rsidP="00FB7AC9">
      <w:pPr>
        <w:pStyle w:val="Odstavecseseznamem"/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Společní správci jsou povinni</w:t>
      </w:r>
      <w:r w:rsidR="0021490A">
        <w:rPr>
          <w:sz w:val="22"/>
          <w:szCs w:val="22"/>
          <w:lang w:val="cs-CZ"/>
        </w:rPr>
        <w:t xml:space="preserve"> na žádost </w:t>
      </w:r>
      <w:r w:rsidR="00FB7AC9">
        <w:rPr>
          <w:sz w:val="22"/>
          <w:szCs w:val="22"/>
          <w:lang w:val="cs-CZ"/>
        </w:rPr>
        <w:t>pacienta</w:t>
      </w:r>
      <w:r w:rsidR="0021490A">
        <w:rPr>
          <w:sz w:val="22"/>
          <w:szCs w:val="22"/>
          <w:lang w:val="cs-CZ"/>
        </w:rPr>
        <w:t xml:space="preserve"> informace o opatřeních přijatých v souvislosti s jeho žádostí dle tohoto článku, a to bez zbytečného odkladu, nejpozději do jednoho (1) měsíce ode dne obdržení žádosti; v případech, kdy to odůvodňují zvláštní okolnosti</w:t>
      </w:r>
      <w:r w:rsidR="0054564F">
        <w:rPr>
          <w:sz w:val="22"/>
          <w:szCs w:val="22"/>
          <w:lang w:val="cs-CZ"/>
        </w:rPr>
        <w:t>,</w:t>
      </w:r>
      <w:r w:rsidR="0021490A">
        <w:rPr>
          <w:sz w:val="22"/>
          <w:szCs w:val="22"/>
          <w:lang w:val="cs-CZ"/>
        </w:rPr>
        <w:t xml:space="preserve"> nejpozději do dvou (2) měsíců ode dne obdržení žádosti. Dojde-li k odkladu odpovědi ve smyslu předchozí věty za středníkem, </w:t>
      </w:r>
      <w:r>
        <w:rPr>
          <w:sz w:val="22"/>
          <w:szCs w:val="22"/>
          <w:lang w:val="cs-CZ"/>
        </w:rPr>
        <w:t>jsou společní správci o tom pacienta informovat</w:t>
      </w:r>
      <w:r w:rsidR="0021490A">
        <w:rPr>
          <w:sz w:val="22"/>
          <w:szCs w:val="22"/>
          <w:lang w:val="cs-CZ"/>
        </w:rPr>
        <w:t xml:space="preserve"> do jednoho (1) měsíce ode dne obdržení žádosti, včetně uvedení důvodů pro takový odklad. </w:t>
      </w:r>
    </w:p>
    <w:p w:rsidR="000525F4" w:rsidRPr="000525F4" w:rsidRDefault="000525F4" w:rsidP="000525F4">
      <w:pPr>
        <w:pStyle w:val="Odstavecseseznamem"/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</w:p>
    <w:p w:rsidR="006B7A13" w:rsidRDefault="009E3D3E" w:rsidP="008C19BE">
      <w:pPr>
        <w:pStyle w:val="Odstavecseseznamem"/>
        <w:numPr>
          <w:ilvl w:val="0"/>
          <w:numId w:val="17"/>
        </w:numPr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Pacient </w:t>
      </w:r>
      <w:r w:rsidR="00032080">
        <w:rPr>
          <w:sz w:val="22"/>
          <w:szCs w:val="22"/>
          <w:lang w:val="cs-CZ"/>
        </w:rPr>
        <w:t xml:space="preserve">má právo po </w:t>
      </w:r>
      <w:r w:rsidR="007F2637">
        <w:rPr>
          <w:sz w:val="22"/>
          <w:szCs w:val="22"/>
          <w:lang w:val="cs-CZ"/>
        </w:rPr>
        <w:t>společných správcích nebo některém z nich</w:t>
      </w:r>
      <w:r w:rsidR="00032080">
        <w:rPr>
          <w:sz w:val="22"/>
          <w:szCs w:val="22"/>
          <w:lang w:val="cs-CZ"/>
        </w:rPr>
        <w:t xml:space="preserve"> požadovat </w:t>
      </w:r>
      <w:r w:rsidR="00032080">
        <w:rPr>
          <w:b/>
          <w:sz w:val="22"/>
          <w:szCs w:val="22"/>
          <w:lang w:val="cs-CZ"/>
        </w:rPr>
        <w:t>omezení zpracování svých</w:t>
      </w:r>
      <w:r w:rsidR="00313A31">
        <w:rPr>
          <w:b/>
          <w:sz w:val="22"/>
          <w:szCs w:val="22"/>
          <w:lang w:val="cs-CZ"/>
        </w:rPr>
        <w:t xml:space="preserve"> osobních údajů </w:t>
      </w:r>
      <w:r w:rsidR="00032080">
        <w:rPr>
          <w:sz w:val="22"/>
          <w:szCs w:val="22"/>
          <w:lang w:val="cs-CZ"/>
        </w:rPr>
        <w:t xml:space="preserve">ve smyslu čl. 18 </w:t>
      </w:r>
      <w:r w:rsidR="00032080" w:rsidRPr="00084F0C">
        <w:rPr>
          <w:i/>
          <w:sz w:val="22"/>
          <w:szCs w:val="22"/>
          <w:lang w:val="cs-CZ"/>
        </w:rPr>
        <w:t>Nařízení</w:t>
      </w:r>
      <w:r w:rsidR="00032080">
        <w:rPr>
          <w:sz w:val="22"/>
          <w:szCs w:val="22"/>
          <w:lang w:val="cs-CZ"/>
        </w:rPr>
        <w:t>, to však pouze:</w:t>
      </w:r>
    </w:p>
    <w:p w:rsidR="00032080" w:rsidRDefault="00032080" w:rsidP="00032080">
      <w:pPr>
        <w:pStyle w:val="Odstavecseseznamem"/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</w:p>
    <w:p w:rsidR="00032080" w:rsidRDefault="00032080" w:rsidP="00032080">
      <w:pPr>
        <w:pStyle w:val="Odstavecseseznamem"/>
        <w:numPr>
          <w:ilvl w:val="0"/>
          <w:numId w:val="25"/>
        </w:numPr>
        <w:spacing w:after="0" w:line="240" w:lineRule="auto"/>
        <w:ind w:right="36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popírá-li přesnost osobních údajů, a to po dobu,</w:t>
      </w:r>
      <w:r w:rsidR="009341AE">
        <w:rPr>
          <w:sz w:val="22"/>
          <w:szCs w:val="22"/>
          <w:lang w:val="cs-CZ"/>
        </w:rPr>
        <w:t xml:space="preserve"> než přesnost </w:t>
      </w:r>
      <w:r w:rsidR="007F2637">
        <w:rPr>
          <w:sz w:val="22"/>
          <w:szCs w:val="22"/>
          <w:lang w:val="cs-CZ"/>
        </w:rPr>
        <w:t>společní správci nebo některý z nich</w:t>
      </w:r>
      <w:r w:rsidR="009E3D3E">
        <w:rPr>
          <w:sz w:val="22"/>
          <w:szCs w:val="22"/>
          <w:lang w:val="cs-CZ"/>
        </w:rPr>
        <w:t xml:space="preserve"> </w:t>
      </w:r>
      <w:r w:rsidR="009341AE">
        <w:rPr>
          <w:sz w:val="22"/>
          <w:szCs w:val="22"/>
          <w:lang w:val="cs-CZ"/>
        </w:rPr>
        <w:t xml:space="preserve">ověří; tyto osobní údaje pak mohou být po dobu trvání omezení zpracování zpracovány pouze ve smyslu uložení pro určení, výkon nebo obhajobu právních nároků, </w:t>
      </w:r>
      <w:r w:rsidR="00BD719C">
        <w:rPr>
          <w:sz w:val="22"/>
          <w:szCs w:val="22"/>
          <w:lang w:val="cs-CZ"/>
        </w:rPr>
        <w:t>v důležitém</w:t>
      </w:r>
      <w:r w:rsidR="00D54236">
        <w:rPr>
          <w:sz w:val="22"/>
          <w:szCs w:val="22"/>
          <w:lang w:val="cs-CZ"/>
        </w:rPr>
        <w:t xml:space="preserve"> veřejném zájmu, pro ochranu zájmů jiné fyzické či právnické osoby, </w:t>
      </w:r>
      <w:r w:rsidR="009341AE">
        <w:rPr>
          <w:sz w:val="22"/>
          <w:szCs w:val="22"/>
          <w:lang w:val="cs-CZ"/>
        </w:rPr>
        <w:t xml:space="preserve">nebo jen se souhlasem </w:t>
      </w:r>
      <w:r w:rsidR="009E3D3E">
        <w:rPr>
          <w:sz w:val="22"/>
          <w:szCs w:val="22"/>
          <w:lang w:val="cs-CZ"/>
        </w:rPr>
        <w:t>pacienta</w:t>
      </w:r>
      <w:r w:rsidR="00D54236">
        <w:rPr>
          <w:sz w:val="22"/>
          <w:szCs w:val="22"/>
          <w:lang w:val="cs-CZ"/>
        </w:rPr>
        <w:t>,</w:t>
      </w:r>
    </w:p>
    <w:p w:rsidR="00032080" w:rsidRDefault="00032080" w:rsidP="00032080">
      <w:pPr>
        <w:pStyle w:val="Odstavecseseznamem"/>
        <w:numPr>
          <w:ilvl w:val="0"/>
          <w:numId w:val="25"/>
        </w:numPr>
        <w:spacing w:after="0" w:line="240" w:lineRule="auto"/>
        <w:ind w:right="36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je-li zpracování osobních údajů protiprávní, </w:t>
      </w:r>
      <w:r w:rsidR="009E3D3E">
        <w:rPr>
          <w:sz w:val="22"/>
          <w:szCs w:val="22"/>
          <w:lang w:val="cs-CZ"/>
        </w:rPr>
        <w:t>a pacient</w:t>
      </w:r>
      <w:r>
        <w:rPr>
          <w:sz w:val="22"/>
          <w:szCs w:val="22"/>
          <w:lang w:val="cs-CZ"/>
        </w:rPr>
        <w:t xml:space="preserve"> nechce využít práva být zapomenut ve smyslu čl. čl. 17 </w:t>
      </w:r>
      <w:r w:rsidRPr="007F2637">
        <w:rPr>
          <w:i/>
          <w:sz w:val="22"/>
          <w:szCs w:val="22"/>
          <w:lang w:val="cs-CZ"/>
        </w:rPr>
        <w:t>Nařízení</w:t>
      </w:r>
      <w:r>
        <w:rPr>
          <w:sz w:val="22"/>
          <w:szCs w:val="22"/>
          <w:lang w:val="cs-CZ"/>
        </w:rPr>
        <w:t xml:space="preserve">, ale </w:t>
      </w:r>
      <w:r w:rsidR="009341AE">
        <w:rPr>
          <w:sz w:val="22"/>
          <w:szCs w:val="22"/>
          <w:lang w:val="cs-CZ"/>
        </w:rPr>
        <w:t>tohoto práva</w:t>
      </w:r>
      <w:r>
        <w:rPr>
          <w:sz w:val="22"/>
          <w:szCs w:val="22"/>
          <w:lang w:val="cs-CZ"/>
        </w:rPr>
        <w:t xml:space="preserve">, </w:t>
      </w:r>
    </w:p>
    <w:p w:rsidR="009341AE" w:rsidRPr="0018028A" w:rsidRDefault="007F2637" w:rsidP="0018028A">
      <w:pPr>
        <w:pStyle w:val="Odstavecseseznamem"/>
        <w:numPr>
          <w:ilvl w:val="0"/>
          <w:numId w:val="25"/>
        </w:numPr>
        <w:spacing w:after="0" w:line="240" w:lineRule="auto"/>
        <w:ind w:right="36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společní správci </w:t>
      </w:r>
      <w:r w:rsidR="009341AE">
        <w:rPr>
          <w:sz w:val="22"/>
          <w:szCs w:val="22"/>
          <w:lang w:val="cs-CZ"/>
        </w:rPr>
        <w:t xml:space="preserve">již osobní údaje </w:t>
      </w:r>
      <w:r w:rsidR="001E08F2">
        <w:rPr>
          <w:sz w:val="22"/>
          <w:szCs w:val="22"/>
          <w:lang w:val="cs-CZ"/>
        </w:rPr>
        <w:t>pacienta</w:t>
      </w:r>
      <w:r>
        <w:rPr>
          <w:sz w:val="22"/>
          <w:szCs w:val="22"/>
          <w:lang w:val="cs-CZ"/>
        </w:rPr>
        <w:t xml:space="preserve"> nepotřebují</w:t>
      </w:r>
      <w:r w:rsidR="009341AE">
        <w:rPr>
          <w:sz w:val="22"/>
          <w:szCs w:val="22"/>
          <w:lang w:val="cs-CZ"/>
        </w:rPr>
        <w:t xml:space="preserve"> pro účely </w:t>
      </w:r>
      <w:r w:rsidR="00E81D01">
        <w:rPr>
          <w:sz w:val="22"/>
          <w:szCs w:val="22"/>
          <w:lang w:val="cs-CZ"/>
        </w:rPr>
        <w:t xml:space="preserve">zpracování, ale </w:t>
      </w:r>
      <w:r w:rsidR="009E3D3E">
        <w:rPr>
          <w:sz w:val="22"/>
          <w:szCs w:val="22"/>
          <w:lang w:val="cs-CZ"/>
        </w:rPr>
        <w:t>pacient</w:t>
      </w:r>
      <w:r w:rsidR="00E81D01">
        <w:rPr>
          <w:sz w:val="22"/>
          <w:szCs w:val="22"/>
          <w:lang w:val="cs-CZ"/>
        </w:rPr>
        <w:t xml:space="preserve"> je</w:t>
      </w:r>
      <w:r w:rsidR="009341AE">
        <w:rPr>
          <w:sz w:val="22"/>
          <w:szCs w:val="22"/>
          <w:lang w:val="cs-CZ"/>
        </w:rPr>
        <w:t xml:space="preserve"> potřebuje pro určení, výko</w:t>
      </w:r>
      <w:r w:rsidR="0018028A">
        <w:rPr>
          <w:sz w:val="22"/>
          <w:szCs w:val="22"/>
          <w:lang w:val="cs-CZ"/>
        </w:rPr>
        <w:t>n nebo obhajobu právních nároků</w:t>
      </w:r>
      <w:r w:rsidR="009341AE" w:rsidRPr="0018028A">
        <w:rPr>
          <w:sz w:val="22"/>
          <w:szCs w:val="22"/>
          <w:lang w:val="cs-CZ"/>
        </w:rPr>
        <w:t xml:space="preserve">.   </w:t>
      </w:r>
    </w:p>
    <w:p w:rsidR="00900DC8" w:rsidRDefault="00900DC8" w:rsidP="00900DC8">
      <w:pPr>
        <w:pStyle w:val="Odstavecseseznamem"/>
        <w:spacing w:after="0" w:line="240" w:lineRule="auto"/>
        <w:ind w:left="1429" w:right="369"/>
        <w:jc w:val="both"/>
        <w:rPr>
          <w:sz w:val="22"/>
          <w:szCs w:val="22"/>
          <w:lang w:val="cs-CZ"/>
        </w:rPr>
      </w:pPr>
    </w:p>
    <w:p w:rsidR="00900DC8" w:rsidRDefault="00900DC8" w:rsidP="00900DC8">
      <w:pPr>
        <w:pStyle w:val="Odstavecseseznamem"/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lastRenderedPageBreak/>
        <w:t xml:space="preserve">Využije-li </w:t>
      </w:r>
      <w:r w:rsidR="009E3D3E">
        <w:rPr>
          <w:sz w:val="22"/>
          <w:szCs w:val="22"/>
          <w:lang w:val="cs-CZ"/>
        </w:rPr>
        <w:t>pacient</w:t>
      </w:r>
      <w:r>
        <w:rPr>
          <w:sz w:val="22"/>
          <w:szCs w:val="22"/>
          <w:lang w:val="cs-CZ"/>
        </w:rPr>
        <w:t xml:space="preserve"> tohoto práva, </w:t>
      </w:r>
      <w:r w:rsidR="007F2637">
        <w:rPr>
          <w:sz w:val="22"/>
          <w:szCs w:val="22"/>
          <w:lang w:val="cs-CZ"/>
        </w:rPr>
        <w:t>jsou společní správci povinni</w:t>
      </w:r>
      <w:r>
        <w:rPr>
          <w:sz w:val="22"/>
          <w:szCs w:val="22"/>
          <w:lang w:val="cs-CZ"/>
        </w:rPr>
        <w:t xml:space="preserve"> jej ještě před uplynutím doby pro omezení zpracování jeho osobních údajů informovat o tom, že bude omezení zpracování zrušeno.</w:t>
      </w:r>
    </w:p>
    <w:p w:rsidR="00CF5EF5" w:rsidRDefault="00CF5EF5" w:rsidP="00900DC8">
      <w:pPr>
        <w:pStyle w:val="Odstavecseseznamem"/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</w:p>
    <w:p w:rsidR="00CF5EF5" w:rsidRDefault="007F2637" w:rsidP="00900DC8">
      <w:pPr>
        <w:pStyle w:val="Odstavecseseznamem"/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Společní správci jsou povinni</w:t>
      </w:r>
      <w:r w:rsidR="00CF5EF5">
        <w:rPr>
          <w:sz w:val="22"/>
          <w:szCs w:val="22"/>
          <w:lang w:val="cs-CZ"/>
        </w:rPr>
        <w:t xml:space="preserve"> informovat veškeré </w:t>
      </w:r>
      <w:r w:rsidR="00EE6DDE">
        <w:rPr>
          <w:sz w:val="22"/>
          <w:szCs w:val="22"/>
          <w:lang w:val="cs-CZ"/>
        </w:rPr>
        <w:t>příjemce osobních údajů pacienta</w:t>
      </w:r>
      <w:r w:rsidR="00CF5EF5">
        <w:rPr>
          <w:sz w:val="22"/>
          <w:szCs w:val="22"/>
          <w:lang w:val="cs-CZ"/>
        </w:rPr>
        <w:t xml:space="preserve"> </w:t>
      </w:r>
      <w:r w:rsidR="00EE6DDE">
        <w:rPr>
          <w:sz w:val="22"/>
          <w:szCs w:val="22"/>
          <w:lang w:val="cs-CZ"/>
        </w:rPr>
        <w:t>o opravách, výmazech nebo omezení zpracování konkrétních osobních údajů.</w:t>
      </w:r>
    </w:p>
    <w:p w:rsidR="00E0488E" w:rsidRDefault="00E0488E" w:rsidP="00900DC8">
      <w:pPr>
        <w:pStyle w:val="Odstavecseseznamem"/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</w:p>
    <w:p w:rsidR="00517DD9" w:rsidRDefault="00517DD9" w:rsidP="00900DC8">
      <w:pPr>
        <w:pStyle w:val="Odstavecseseznamem"/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Žádost o uplatnění práva pacienta podle tohoto článku </w:t>
      </w:r>
      <w:r w:rsidRPr="0086498B">
        <w:rPr>
          <w:sz w:val="22"/>
          <w:szCs w:val="22"/>
          <w:lang w:val="cs-CZ"/>
        </w:rPr>
        <w:t xml:space="preserve">zašle </w:t>
      </w:r>
      <w:r>
        <w:rPr>
          <w:sz w:val="22"/>
          <w:szCs w:val="22"/>
          <w:lang w:val="cs-CZ"/>
        </w:rPr>
        <w:t>pacient</w:t>
      </w:r>
      <w:r w:rsidRPr="0086498B">
        <w:rPr>
          <w:sz w:val="22"/>
          <w:szCs w:val="22"/>
          <w:lang w:val="cs-CZ"/>
        </w:rPr>
        <w:t xml:space="preserve"> na e-mailovou adresu </w:t>
      </w:r>
      <w:r>
        <w:rPr>
          <w:sz w:val="22"/>
          <w:szCs w:val="22"/>
          <w:lang w:val="cs-CZ"/>
        </w:rPr>
        <w:t>pověřence pro ochranu osobních údajů,</w:t>
      </w:r>
      <w:r w:rsidRPr="0086498B">
        <w:rPr>
          <w:sz w:val="22"/>
          <w:szCs w:val="22"/>
          <w:lang w:val="cs-CZ"/>
        </w:rPr>
        <w:t xml:space="preserve"> s tím, že </w:t>
      </w:r>
      <w:r w:rsidR="00772C15">
        <w:rPr>
          <w:sz w:val="22"/>
          <w:szCs w:val="22"/>
          <w:lang w:val="cs-CZ"/>
        </w:rPr>
        <w:t xml:space="preserve">společní správci </w:t>
      </w:r>
      <w:r w:rsidRPr="0086498B">
        <w:rPr>
          <w:sz w:val="22"/>
          <w:szCs w:val="22"/>
          <w:lang w:val="cs-CZ"/>
        </w:rPr>
        <w:t>požadované</w:t>
      </w:r>
      <w:r w:rsidR="00772C15">
        <w:rPr>
          <w:sz w:val="22"/>
          <w:szCs w:val="22"/>
          <w:lang w:val="cs-CZ"/>
        </w:rPr>
        <w:t xml:space="preserve"> údaje zašlou</w:t>
      </w:r>
      <w:r w:rsidRPr="0086498B">
        <w:rPr>
          <w:sz w:val="22"/>
          <w:szCs w:val="22"/>
          <w:lang w:val="cs-CZ"/>
        </w:rPr>
        <w:t xml:space="preserve"> na e-mailovou adresu </w:t>
      </w:r>
      <w:r>
        <w:rPr>
          <w:sz w:val="22"/>
          <w:szCs w:val="22"/>
          <w:lang w:val="cs-CZ"/>
        </w:rPr>
        <w:t>pacienta</w:t>
      </w:r>
      <w:r w:rsidRPr="0086498B">
        <w:rPr>
          <w:sz w:val="22"/>
          <w:szCs w:val="22"/>
          <w:lang w:val="cs-CZ"/>
        </w:rPr>
        <w:t>, z níž byla žádost odeslána.</w:t>
      </w:r>
      <w:r>
        <w:rPr>
          <w:sz w:val="22"/>
          <w:szCs w:val="22"/>
          <w:lang w:val="cs-CZ"/>
        </w:rPr>
        <w:t xml:space="preserve"> Zašle-li pacient žádost v listinné podobě, a požádá-li zároveň o zaslání informace dle tohoto článku v listinné podobě (případně neuvede-li kontaktní e-mail, kam mu bude možné informace dle tohoto článku zaslat v elektronické podobě), bude mu </w:t>
      </w:r>
      <w:r w:rsidR="004B2049">
        <w:rPr>
          <w:sz w:val="22"/>
          <w:szCs w:val="22"/>
          <w:lang w:val="cs-CZ"/>
        </w:rPr>
        <w:t xml:space="preserve">tím společným správcem, který informaci poskytl, </w:t>
      </w:r>
      <w:r>
        <w:rPr>
          <w:sz w:val="22"/>
          <w:szCs w:val="22"/>
          <w:lang w:val="cs-CZ"/>
        </w:rPr>
        <w:t>naúčtován a</w:t>
      </w:r>
      <w:r w:rsidR="00FF1B61">
        <w:rPr>
          <w:sz w:val="22"/>
          <w:szCs w:val="22"/>
          <w:lang w:val="cs-CZ"/>
        </w:rPr>
        <w:t>d</w:t>
      </w:r>
      <w:r w:rsidR="00701656">
        <w:rPr>
          <w:sz w:val="22"/>
          <w:szCs w:val="22"/>
          <w:lang w:val="cs-CZ"/>
        </w:rPr>
        <w:t>ministrativní poplatek ve výši 2</w:t>
      </w:r>
      <w:r w:rsidR="00FF1B61">
        <w:rPr>
          <w:sz w:val="22"/>
          <w:szCs w:val="22"/>
          <w:lang w:val="cs-CZ"/>
        </w:rPr>
        <w:t>00,- Kč</w:t>
      </w:r>
      <w:r>
        <w:rPr>
          <w:sz w:val="22"/>
          <w:szCs w:val="22"/>
          <w:lang w:val="cs-CZ"/>
        </w:rPr>
        <w:t>.</w:t>
      </w:r>
    </w:p>
    <w:p w:rsidR="00517DD9" w:rsidRDefault="00517DD9" w:rsidP="00900DC8">
      <w:pPr>
        <w:pStyle w:val="Odstavecseseznamem"/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</w:p>
    <w:p w:rsidR="00E0488E" w:rsidRDefault="00772C15" w:rsidP="00900DC8">
      <w:pPr>
        <w:pStyle w:val="Odstavecseseznamem"/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Společní správci jsou povinni</w:t>
      </w:r>
      <w:r w:rsidR="0018028A">
        <w:rPr>
          <w:sz w:val="22"/>
          <w:szCs w:val="22"/>
          <w:lang w:val="cs-CZ"/>
        </w:rPr>
        <w:t xml:space="preserve"> poskytnout na žádost </w:t>
      </w:r>
      <w:r w:rsidR="009E3D3E">
        <w:rPr>
          <w:sz w:val="22"/>
          <w:szCs w:val="22"/>
          <w:lang w:val="cs-CZ"/>
        </w:rPr>
        <w:t xml:space="preserve">pacienta </w:t>
      </w:r>
      <w:r w:rsidR="0018028A">
        <w:rPr>
          <w:sz w:val="22"/>
          <w:szCs w:val="22"/>
          <w:lang w:val="cs-CZ"/>
        </w:rPr>
        <w:t>informace o opatřeních přijatých v souvislosti s jeho žádostí dle tohoto článku, a to bez zbytečného odkladu, nejpozději do jednoho (1) měsíce ode dne obdržení žádosti; v případech, kdy to odůvodňují zvláštní okolnosti</w:t>
      </w:r>
      <w:r w:rsidR="0054564F">
        <w:rPr>
          <w:sz w:val="22"/>
          <w:szCs w:val="22"/>
          <w:lang w:val="cs-CZ"/>
        </w:rPr>
        <w:t>,</w:t>
      </w:r>
      <w:r w:rsidR="0018028A">
        <w:rPr>
          <w:sz w:val="22"/>
          <w:szCs w:val="22"/>
          <w:lang w:val="cs-CZ"/>
        </w:rPr>
        <w:t xml:space="preserve"> nejpozději do dvou (2) měsíců ode dne obdržení žádosti. Dojde-li k odkladu odpovědi ve smyslu předchozí věty za stř</w:t>
      </w:r>
      <w:r>
        <w:rPr>
          <w:sz w:val="22"/>
          <w:szCs w:val="22"/>
          <w:lang w:val="cs-CZ"/>
        </w:rPr>
        <w:t xml:space="preserve">edníkem, jsou povinni o tom společní správci </w:t>
      </w:r>
      <w:r w:rsidR="001E08F2">
        <w:rPr>
          <w:sz w:val="22"/>
          <w:szCs w:val="22"/>
          <w:lang w:val="cs-CZ"/>
        </w:rPr>
        <w:t>pacienta</w:t>
      </w:r>
      <w:r w:rsidR="0018028A">
        <w:rPr>
          <w:sz w:val="22"/>
          <w:szCs w:val="22"/>
          <w:lang w:val="cs-CZ"/>
        </w:rPr>
        <w:t xml:space="preserve"> informovat do jednoho (1) měsíce ode dne obdržení žádosti, včetně uvedení důvodů pro takový odklad. </w:t>
      </w:r>
    </w:p>
    <w:p w:rsidR="00E956D1" w:rsidRDefault="00E956D1" w:rsidP="00E956D1">
      <w:pPr>
        <w:pStyle w:val="Odstavecseseznamem"/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</w:p>
    <w:p w:rsidR="005219F7" w:rsidRDefault="00E956D1" w:rsidP="005219F7">
      <w:pPr>
        <w:pStyle w:val="Odstavecseseznamem"/>
        <w:numPr>
          <w:ilvl w:val="0"/>
          <w:numId w:val="17"/>
        </w:numPr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  <w:r w:rsidRPr="00E956D1">
        <w:rPr>
          <w:sz w:val="22"/>
          <w:szCs w:val="22"/>
          <w:lang w:val="cs-CZ"/>
        </w:rPr>
        <w:t xml:space="preserve">Pacient </w:t>
      </w:r>
      <w:r>
        <w:rPr>
          <w:sz w:val="22"/>
          <w:szCs w:val="22"/>
          <w:lang w:val="cs-CZ"/>
        </w:rPr>
        <w:t xml:space="preserve">má právo </w:t>
      </w:r>
      <w:r w:rsidR="00772C15">
        <w:rPr>
          <w:sz w:val="22"/>
          <w:szCs w:val="22"/>
          <w:lang w:val="cs-CZ"/>
        </w:rPr>
        <w:t>po společných správcích nebo některém z nich</w:t>
      </w:r>
      <w:r w:rsidRPr="00E956D1">
        <w:rPr>
          <w:sz w:val="22"/>
          <w:szCs w:val="22"/>
          <w:lang w:val="cs-CZ"/>
        </w:rPr>
        <w:t xml:space="preserve"> </w:t>
      </w:r>
      <w:r>
        <w:rPr>
          <w:sz w:val="22"/>
          <w:szCs w:val="22"/>
          <w:lang w:val="cs-CZ"/>
        </w:rPr>
        <w:t>uplatnit své</w:t>
      </w:r>
      <w:r w:rsidRPr="00E956D1">
        <w:rPr>
          <w:sz w:val="22"/>
          <w:szCs w:val="22"/>
          <w:lang w:val="cs-CZ"/>
        </w:rPr>
        <w:t xml:space="preserve"> </w:t>
      </w:r>
      <w:r>
        <w:rPr>
          <w:b/>
          <w:sz w:val="22"/>
          <w:szCs w:val="22"/>
          <w:lang w:val="cs-CZ"/>
        </w:rPr>
        <w:t>právo na přenositelnost osobních údajů</w:t>
      </w:r>
      <w:r w:rsidRPr="00E956D1">
        <w:rPr>
          <w:b/>
          <w:sz w:val="22"/>
          <w:szCs w:val="22"/>
          <w:lang w:val="cs-CZ"/>
        </w:rPr>
        <w:t xml:space="preserve"> </w:t>
      </w:r>
      <w:r>
        <w:rPr>
          <w:sz w:val="22"/>
          <w:szCs w:val="22"/>
          <w:lang w:val="cs-CZ"/>
        </w:rPr>
        <w:t>ve smyslu čl. 20</w:t>
      </w:r>
      <w:r w:rsidRPr="00E956D1">
        <w:rPr>
          <w:sz w:val="22"/>
          <w:szCs w:val="22"/>
          <w:lang w:val="cs-CZ"/>
        </w:rPr>
        <w:t xml:space="preserve"> </w:t>
      </w:r>
      <w:r w:rsidRPr="00772C15">
        <w:rPr>
          <w:i/>
          <w:sz w:val="22"/>
          <w:szCs w:val="22"/>
          <w:lang w:val="cs-CZ"/>
        </w:rPr>
        <w:t>Nařízení</w:t>
      </w:r>
      <w:r>
        <w:rPr>
          <w:sz w:val="22"/>
          <w:szCs w:val="22"/>
          <w:lang w:val="cs-CZ"/>
        </w:rPr>
        <w:t>, které zahrnuje právo získat osobní údaje, které se jej týkají, ve strukturovaném, běžně používaném a strojově čitelném formátu, a právo předat tyto údaje jiném</w:t>
      </w:r>
      <w:r w:rsidR="00772C15">
        <w:rPr>
          <w:sz w:val="22"/>
          <w:szCs w:val="22"/>
          <w:lang w:val="cs-CZ"/>
        </w:rPr>
        <w:t>u</w:t>
      </w:r>
      <w:r>
        <w:rPr>
          <w:sz w:val="22"/>
          <w:szCs w:val="22"/>
          <w:lang w:val="cs-CZ"/>
        </w:rPr>
        <w:t xml:space="preserve"> správci osobních údajů, jsou-li tyto osobní údaje zpracovávány automatizovaně.</w:t>
      </w:r>
      <w:r w:rsidR="00504A51">
        <w:rPr>
          <w:sz w:val="22"/>
          <w:szCs w:val="22"/>
          <w:lang w:val="cs-CZ"/>
        </w:rPr>
        <w:t xml:space="preserve"> Je-li to technicky proveditelné, má pacient právo </w:t>
      </w:r>
      <w:r w:rsidR="00772C15">
        <w:rPr>
          <w:sz w:val="22"/>
          <w:szCs w:val="22"/>
          <w:lang w:val="cs-CZ"/>
        </w:rPr>
        <w:t xml:space="preserve">po společných správcích </w:t>
      </w:r>
      <w:r w:rsidR="00504A51">
        <w:rPr>
          <w:sz w:val="22"/>
          <w:szCs w:val="22"/>
          <w:lang w:val="cs-CZ"/>
        </w:rPr>
        <w:t xml:space="preserve">požadovat, aby byly tyto osobní údaje předány (zaslány) jinému správci údajů </w:t>
      </w:r>
      <w:r w:rsidR="00DC7EB3">
        <w:rPr>
          <w:sz w:val="22"/>
          <w:szCs w:val="22"/>
          <w:lang w:val="cs-CZ"/>
        </w:rPr>
        <w:t>na</w:t>
      </w:r>
      <w:r w:rsidR="00504A51">
        <w:rPr>
          <w:sz w:val="22"/>
          <w:szCs w:val="22"/>
          <w:lang w:val="cs-CZ"/>
        </w:rPr>
        <w:t xml:space="preserve">přímo.  </w:t>
      </w:r>
      <w:r>
        <w:rPr>
          <w:sz w:val="22"/>
          <w:szCs w:val="22"/>
          <w:lang w:val="cs-CZ"/>
        </w:rPr>
        <w:t xml:space="preserve"> </w:t>
      </w:r>
    </w:p>
    <w:p w:rsidR="00EB5884" w:rsidRDefault="00EB5884" w:rsidP="00EB5884">
      <w:pPr>
        <w:pStyle w:val="Odstavecseseznamem"/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</w:p>
    <w:p w:rsidR="00EB5884" w:rsidRDefault="00EB5884" w:rsidP="00EB5884">
      <w:pPr>
        <w:pStyle w:val="Odstavecseseznamem"/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Žádost o uplatnění práva pacienta podle tohoto článku </w:t>
      </w:r>
      <w:r w:rsidRPr="0086498B">
        <w:rPr>
          <w:sz w:val="22"/>
          <w:szCs w:val="22"/>
          <w:lang w:val="cs-CZ"/>
        </w:rPr>
        <w:t xml:space="preserve">zašle </w:t>
      </w:r>
      <w:r>
        <w:rPr>
          <w:sz w:val="22"/>
          <w:szCs w:val="22"/>
          <w:lang w:val="cs-CZ"/>
        </w:rPr>
        <w:t>pacient</w:t>
      </w:r>
      <w:r w:rsidRPr="0086498B">
        <w:rPr>
          <w:sz w:val="22"/>
          <w:szCs w:val="22"/>
          <w:lang w:val="cs-CZ"/>
        </w:rPr>
        <w:t xml:space="preserve"> na e-mailovou adresu </w:t>
      </w:r>
      <w:r>
        <w:rPr>
          <w:sz w:val="22"/>
          <w:szCs w:val="22"/>
          <w:lang w:val="cs-CZ"/>
        </w:rPr>
        <w:t xml:space="preserve">pověřence pro ochranu osobních údajů, </w:t>
      </w:r>
      <w:r w:rsidRPr="0086498B">
        <w:rPr>
          <w:sz w:val="22"/>
          <w:szCs w:val="22"/>
          <w:lang w:val="cs-CZ"/>
        </w:rPr>
        <w:t xml:space="preserve">s tím, že </w:t>
      </w:r>
      <w:r w:rsidR="00D05634">
        <w:rPr>
          <w:sz w:val="22"/>
          <w:szCs w:val="22"/>
          <w:lang w:val="cs-CZ"/>
        </w:rPr>
        <w:t>společní správci požadované údaje zašlou</w:t>
      </w:r>
      <w:r w:rsidRPr="0086498B">
        <w:rPr>
          <w:sz w:val="22"/>
          <w:szCs w:val="22"/>
          <w:lang w:val="cs-CZ"/>
        </w:rPr>
        <w:t xml:space="preserve"> na e-mailovou adresu </w:t>
      </w:r>
      <w:r>
        <w:rPr>
          <w:sz w:val="22"/>
          <w:szCs w:val="22"/>
          <w:lang w:val="cs-CZ"/>
        </w:rPr>
        <w:t>pacienta</w:t>
      </w:r>
      <w:r w:rsidRPr="0086498B">
        <w:rPr>
          <w:sz w:val="22"/>
          <w:szCs w:val="22"/>
          <w:lang w:val="cs-CZ"/>
        </w:rPr>
        <w:t>, z níž byla žádost odeslána.</w:t>
      </w:r>
      <w:r>
        <w:rPr>
          <w:sz w:val="22"/>
          <w:szCs w:val="22"/>
          <w:lang w:val="cs-CZ"/>
        </w:rPr>
        <w:t xml:space="preserve"> Zašle-li pacient žádost v listinné podobě, a požádá-li zároveň o zaslání informace dle tohoto článku v listinné podobě (případně neuvede-li kontaktní e-mail, kam mu bude možné informace dle tohoto článku zaslat v elektronické podobě), bude mu </w:t>
      </w:r>
      <w:r w:rsidR="004B2049">
        <w:rPr>
          <w:sz w:val="22"/>
          <w:szCs w:val="22"/>
          <w:lang w:val="cs-CZ"/>
        </w:rPr>
        <w:t xml:space="preserve">tím společným správcem, který informaci poskytl, </w:t>
      </w:r>
      <w:r>
        <w:rPr>
          <w:sz w:val="22"/>
          <w:szCs w:val="22"/>
          <w:lang w:val="cs-CZ"/>
        </w:rPr>
        <w:t>naúčtován ad</w:t>
      </w:r>
      <w:r w:rsidR="00701656">
        <w:rPr>
          <w:sz w:val="22"/>
          <w:szCs w:val="22"/>
          <w:lang w:val="cs-CZ"/>
        </w:rPr>
        <w:t>ministrativní poplatek ve výši 2</w:t>
      </w:r>
      <w:r>
        <w:rPr>
          <w:sz w:val="22"/>
          <w:szCs w:val="22"/>
          <w:lang w:val="cs-CZ"/>
        </w:rPr>
        <w:t>00,- Kč.</w:t>
      </w:r>
    </w:p>
    <w:p w:rsidR="00EB5884" w:rsidRDefault="00EB5884" w:rsidP="00EB5884">
      <w:pPr>
        <w:pStyle w:val="Odstavecseseznamem"/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</w:p>
    <w:p w:rsidR="00EB5884" w:rsidRDefault="00D05634" w:rsidP="00EB5884">
      <w:pPr>
        <w:pStyle w:val="Odstavecseseznamem"/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Společní správci jsou povinni</w:t>
      </w:r>
      <w:r w:rsidR="00EB5884">
        <w:rPr>
          <w:sz w:val="22"/>
          <w:szCs w:val="22"/>
          <w:lang w:val="cs-CZ"/>
        </w:rPr>
        <w:t xml:space="preserve"> na žádost pacienta informace o opatřeních přijatých v souvislosti s jeho žádostí dle tohoto článku, </w:t>
      </w:r>
      <w:r>
        <w:rPr>
          <w:sz w:val="22"/>
          <w:szCs w:val="22"/>
          <w:lang w:val="cs-CZ"/>
        </w:rPr>
        <w:t xml:space="preserve">poskytnout, </w:t>
      </w:r>
      <w:r w:rsidR="00EB5884">
        <w:rPr>
          <w:sz w:val="22"/>
          <w:szCs w:val="22"/>
          <w:lang w:val="cs-CZ"/>
        </w:rPr>
        <w:t xml:space="preserve">a to bez zbytečného odkladu, nejpozději do jednoho (1) měsíce ode dne obdržení žádosti; v případech, kdy to odůvodňují zvláštní okolnosti, nejpozději do dvou (2) měsíců ode dne obdržení žádosti. Dojde-li k odkladu odpovědi ve smyslu předchozí věty za středníkem, </w:t>
      </w:r>
      <w:r>
        <w:rPr>
          <w:sz w:val="22"/>
          <w:szCs w:val="22"/>
          <w:lang w:val="cs-CZ"/>
        </w:rPr>
        <w:t xml:space="preserve">jsou společní správci povinni o tom </w:t>
      </w:r>
      <w:r w:rsidR="00EB5884">
        <w:rPr>
          <w:sz w:val="22"/>
          <w:szCs w:val="22"/>
          <w:lang w:val="cs-CZ"/>
        </w:rPr>
        <w:t>pacienta informovat do jednoho (1) měsíce ode dne obdržení žádosti, včetně uvedení důvodů pro takový odklad.</w:t>
      </w:r>
    </w:p>
    <w:p w:rsidR="00E956D1" w:rsidRPr="00E956D1" w:rsidRDefault="00E956D1" w:rsidP="00E956D1">
      <w:pPr>
        <w:pStyle w:val="Odstavecseseznamem"/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</w:p>
    <w:p w:rsidR="00EB5884" w:rsidRDefault="00D05634" w:rsidP="00EB5884">
      <w:pPr>
        <w:pStyle w:val="Odstavecseseznamem"/>
        <w:numPr>
          <w:ilvl w:val="0"/>
          <w:numId w:val="17"/>
        </w:numPr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Nepřijmou-li společní správci </w:t>
      </w:r>
      <w:r w:rsidR="00EB5884" w:rsidRPr="00517DD9">
        <w:rPr>
          <w:sz w:val="22"/>
          <w:szCs w:val="22"/>
          <w:lang w:val="cs-CZ"/>
        </w:rPr>
        <w:t xml:space="preserve">opatření, o které pacient požádal, </w:t>
      </w:r>
      <w:r>
        <w:rPr>
          <w:sz w:val="22"/>
          <w:szCs w:val="22"/>
          <w:lang w:val="cs-CZ"/>
        </w:rPr>
        <w:t>jsou povinni</w:t>
      </w:r>
      <w:r w:rsidR="00EB5884" w:rsidRPr="00517DD9">
        <w:rPr>
          <w:sz w:val="22"/>
          <w:szCs w:val="22"/>
          <w:lang w:val="cs-CZ"/>
        </w:rPr>
        <w:t xml:space="preserve"> pacienta opět ve lhůtě do jednoho (1) měsíce ode dne přijetí žádosti informovat o důvodech. </w:t>
      </w:r>
    </w:p>
    <w:p w:rsidR="00EB5884" w:rsidRDefault="00EB5884" w:rsidP="00EB5884">
      <w:pPr>
        <w:pStyle w:val="Odstavecseseznamem"/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</w:p>
    <w:p w:rsidR="00CE55FF" w:rsidRDefault="00E73162" w:rsidP="008C19BE">
      <w:pPr>
        <w:pStyle w:val="Odstavecseseznamem"/>
        <w:numPr>
          <w:ilvl w:val="0"/>
          <w:numId w:val="17"/>
        </w:numPr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Pacient</w:t>
      </w:r>
      <w:r w:rsidR="00DA0DD8">
        <w:rPr>
          <w:sz w:val="22"/>
          <w:szCs w:val="22"/>
          <w:lang w:val="cs-CZ"/>
        </w:rPr>
        <w:t xml:space="preserve"> má </w:t>
      </w:r>
      <w:r w:rsidR="00DA0DD8" w:rsidRPr="00F31C66">
        <w:rPr>
          <w:b/>
          <w:sz w:val="22"/>
          <w:szCs w:val="22"/>
          <w:lang w:val="cs-CZ"/>
        </w:rPr>
        <w:t>právo podat</w:t>
      </w:r>
      <w:r w:rsidR="00DA0DD8">
        <w:rPr>
          <w:sz w:val="22"/>
          <w:szCs w:val="22"/>
          <w:lang w:val="cs-CZ"/>
        </w:rPr>
        <w:t xml:space="preserve"> u Úřadu pro ochranu osobních údajů </w:t>
      </w:r>
      <w:r>
        <w:rPr>
          <w:sz w:val="22"/>
          <w:szCs w:val="22"/>
          <w:lang w:val="cs-CZ"/>
        </w:rPr>
        <w:t xml:space="preserve">(dále také jen: </w:t>
      </w:r>
      <w:r w:rsidRPr="00E73162">
        <w:rPr>
          <w:b/>
          <w:i/>
          <w:sz w:val="22"/>
          <w:szCs w:val="22"/>
          <w:lang w:val="cs-CZ"/>
        </w:rPr>
        <w:t>„Úřad“</w:t>
      </w:r>
      <w:r>
        <w:rPr>
          <w:sz w:val="22"/>
          <w:szCs w:val="22"/>
          <w:lang w:val="cs-CZ"/>
        </w:rPr>
        <w:t>)</w:t>
      </w:r>
      <w:r w:rsidR="00DE7C00">
        <w:rPr>
          <w:sz w:val="22"/>
          <w:szCs w:val="22"/>
          <w:lang w:val="cs-CZ"/>
        </w:rPr>
        <w:t xml:space="preserve"> </w:t>
      </w:r>
      <w:r w:rsidR="00DA0DD8">
        <w:rPr>
          <w:sz w:val="22"/>
          <w:szCs w:val="22"/>
          <w:lang w:val="cs-CZ"/>
        </w:rPr>
        <w:t xml:space="preserve">ve smyslu čl. 77 </w:t>
      </w:r>
      <w:r w:rsidR="00DA0DD8" w:rsidRPr="00084F0C">
        <w:rPr>
          <w:i/>
          <w:sz w:val="22"/>
          <w:szCs w:val="22"/>
          <w:lang w:val="cs-CZ"/>
        </w:rPr>
        <w:t>Nařízení</w:t>
      </w:r>
      <w:r w:rsidR="00DA0DD8">
        <w:rPr>
          <w:sz w:val="22"/>
          <w:szCs w:val="22"/>
          <w:lang w:val="cs-CZ"/>
        </w:rPr>
        <w:t xml:space="preserve"> </w:t>
      </w:r>
      <w:r w:rsidR="00DA0DD8" w:rsidRPr="00F31C66">
        <w:rPr>
          <w:b/>
          <w:sz w:val="22"/>
          <w:szCs w:val="22"/>
          <w:lang w:val="cs-CZ"/>
        </w:rPr>
        <w:t>stížnost</w:t>
      </w:r>
      <w:r w:rsidR="00DA0DD8">
        <w:rPr>
          <w:sz w:val="22"/>
          <w:szCs w:val="22"/>
          <w:lang w:val="cs-CZ"/>
        </w:rPr>
        <w:t xml:space="preserve">, domnívá-li se, že zpracováním jeho osobních údajů došlo ze strany </w:t>
      </w:r>
      <w:r w:rsidR="00D05634">
        <w:rPr>
          <w:sz w:val="22"/>
          <w:szCs w:val="22"/>
          <w:lang w:val="cs-CZ"/>
        </w:rPr>
        <w:t>společných správců nebo některého z nich</w:t>
      </w:r>
      <w:r w:rsidR="00DA0DD8">
        <w:rPr>
          <w:sz w:val="22"/>
          <w:szCs w:val="22"/>
          <w:lang w:val="cs-CZ"/>
        </w:rPr>
        <w:t xml:space="preserve"> k porušení </w:t>
      </w:r>
      <w:r w:rsidR="00DA0DD8" w:rsidRPr="00D05634">
        <w:rPr>
          <w:i/>
          <w:sz w:val="22"/>
          <w:szCs w:val="22"/>
          <w:lang w:val="cs-CZ"/>
        </w:rPr>
        <w:t>Nařízení</w:t>
      </w:r>
      <w:r w:rsidR="00DA0DD8">
        <w:rPr>
          <w:sz w:val="22"/>
          <w:szCs w:val="22"/>
          <w:lang w:val="cs-CZ"/>
        </w:rPr>
        <w:t xml:space="preserve">. </w:t>
      </w:r>
      <w:r w:rsidR="00BD5219">
        <w:rPr>
          <w:sz w:val="22"/>
          <w:szCs w:val="22"/>
          <w:lang w:val="cs-CZ"/>
        </w:rPr>
        <w:t xml:space="preserve">Proti závaznému rozhodnutí tohoto úřadu, nebo </w:t>
      </w:r>
      <w:r w:rsidR="00BD5219">
        <w:rPr>
          <w:sz w:val="22"/>
          <w:szCs w:val="22"/>
          <w:lang w:val="cs-CZ"/>
        </w:rPr>
        <w:lastRenderedPageBreak/>
        <w:t xml:space="preserve">v případě, že se úřad stížností nezabývá </w:t>
      </w:r>
      <w:r w:rsidR="00A5552D">
        <w:rPr>
          <w:sz w:val="22"/>
          <w:szCs w:val="22"/>
          <w:lang w:val="cs-CZ"/>
        </w:rPr>
        <w:t xml:space="preserve">nebo neinformuje-li </w:t>
      </w:r>
      <w:r>
        <w:rPr>
          <w:sz w:val="22"/>
          <w:szCs w:val="22"/>
          <w:lang w:val="cs-CZ"/>
        </w:rPr>
        <w:t>pacienta</w:t>
      </w:r>
      <w:r w:rsidR="00A5552D">
        <w:rPr>
          <w:sz w:val="22"/>
          <w:szCs w:val="22"/>
          <w:lang w:val="cs-CZ"/>
        </w:rPr>
        <w:t xml:space="preserve"> do tří (3) měsíců ode dne podání stížnosti o postupu ve věci</w:t>
      </w:r>
      <w:r w:rsidR="00CE55FF">
        <w:rPr>
          <w:sz w:val="22"/>
          <w:szCs w:val="22"/>
          <w:lang w:val="cs-CZ"/>
        </w:rPr>
        <w:t xml:space="preserve"> je </w:t>
      </w:r>
      <w:r>
        <w:rPr>
          <w:sz w:val="22"/>
          <w:szCs w:val="22"/>
          <w:lang w:val="cs-CZ"/>
        </w:rPr>
        <w:t>pacient</w:t>
      </w:r>
      <w:r w:rsidR="00CE55FF">
        <w:rPr>
          <w:sz w:val="22"/>
          <w:szCs w:val="22"/>
          <w:lang w:val="cs-CZ"/>
        </w:rPr>
        <w:t xml:space="preserve"> oprávněn požadovat soudní ochranu</w:t>
      </w:r>
      <w:r w:rsidR="00A5552D">
        <w:rPr>
          <w:sz w:val="22"/>
          <w:szCs w:val="22"/>
          <w:lang w:val="cs-CZ"/>
        </w:rPr>
        <w:t>.</w:t>
      </w:r>
    </w:p>
    <w:p w:rsidR="00E73162" w:rsidRDefault="00E73162" w:rsidP="00E73162">
      <w:pPr>
        <w:pStyle w:val="Odstavecseseznamem"/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</w:p>
    <w:p w:rsidR="00E73162" w:rsidRDefault="0098276B" w:rsidP="00E73162">
      <w:pPr>
        <w:pStyle w:val="Odstavecseseznamem"/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Kontakt na</w:t>
      </w:r>
      <w:r w:rsidR="00E73162">
        <w:rPr>
          <w:sz w:val="22"/>
          <w:szCs w:val="22"/>
          <w:lang w:val="cs-CZ"/>
        </w:rPr>
        <w:t xml:space="preserve"> Úřad je následující:</w:t>
      </w:r>
    </w:p>
    <w:p w:rsidR="00E73162" w:rsidRDefault="00E73162" w:rsidP="00E73162">
      <w:pPr>
        <w:pStyle w:val="Odstavecseseznamem"/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</w:p>
    <w:p w:rsidR="00E73162" w:rsidRPr="0098276B" w:rsidRDefault="00E73162" w:rsidP="00E73162">
      <w:pPr>
        <w:pStyle w:val="Odstavecseseznamem"/>
        <w:spacing w:after="0" w:line="240" w:lineRule="auto"/>
        <w:ind w:left="709" w:right="369"/>
        <w:jc w:val="both"/>
        <w:rPr>
          <w:b/>
          <w:sz w:val="22"/>
          <w:szCs w:val="22"/>
          <w:lang w:val="cs-CZ"/>
        </w:rPr>
      </w:pPr>
      <w:r w:rsidRPr="0098276B">
        <w:rPr>
          <w:b/>
          <w:sz w:val="22"/>
          <w:szCs w:val="22"/>
          <w:lang w:val="cs-CZ"/>
        </w:rPr>
        <w:t>Úřad pro ochranu osobních údajů</w:t>
      </w:r>
    </w:p>
    <w:p w:rsidR="00E73162" w:rsidRDefault="0098276B" w:rsidP="00E73162">
      <w:pPr>
        <w:pStyle w:val="Odstavecseseznamem"/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sídlo: Pplk. Sochora 27, 170 00 Praha 7</w:t>
      </w:r>
    </w:p>
    <w:p w:rsidR="0098276B" w:rsidRDefault="0098276B" w:rsidP="00E73162">
      <w:pPr>
        <w:pStyle w:val="Odstavecseseznamem"/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tel.: +420 234 665 111</w:t>
      </w:r>
    </w:p>
    <w:p w:rsidR="0098276B" w:rsidRDefault="0098276B" w:rsidP="00E73162">
      <w:pPr>
        <w:pStyle w:val="Odstavecseseznamem"/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web: www.uoou.cz</w:t>
      </w:r>
    </w:p>
    <w:p w:rsidR="00CE55FF" w:rsidRDefault="00CE55FF" w:rsidP="00CE55FF">
      <w:pPr>
        <w:pStyle w:val="Odstavecseseznamem"/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</w:p>
    <w:p w:rsidR="0057380E" w:rsidRDefault="00D63934" w:rsidP="0057380E">
      <w:pPr>
        <w:pStyle w:val="Odstavecseseznamem"/>
        <w:numPr>
          <w:ilvl w:val="0"/>
          <w:numId w:val="17"/>
        </w:numPr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Pacient</w:t>
      </w:r>
      <w:r w:rsidR="00CE55FF">
        <w:rPr>
          <w:sz w:val="22"/>
          <w:szCs w:val="22"/>
          <w:lang w:val="cs-CZ"/>
        </w:rPr>
        <w:t xml:space="preserve"> má </w:t>
      </w:r>
      <w:r w:rsidR="00CE55FF" w:rsidRPr="00F31C66">
        <w:rPr>
          <w:b/>
          <w:sz w:val="22"/>
          <w:szCs w:val="22"/>
          <w:lang w:val="cs-CZ"/>
        </w:rPr>
        <w:t>právo na soudní ochranu</w:t>
      </w:r>
      <w:r w:rsidR="00CE55FF">
        <w:rPr>
          <w:sz w:val="22"/>
          <w:szCs w:val="22"/>
          <w:lang w:val="cs-CZ"/>
        </w:rPr>
        <w:t xml:space="preserve">, </w:t>
      </w:r>
      <w:r w:rsidR="00C45E64">
        <w:rPr>
          <w:sz w:val="22"/>
          <w:szCs w:val="22"/>
          <w:lang w:val="cs-CZ"/>
        </w:rPr>
        <w:t xml:space="preserve">a to jak vůči </w:t>
      </w:r>
      <w:r w:rsidR="003F069E">
        <w:rPr>
          <w:sz w:val="22"/>
          <w:szCs w:val="22"/>
          <w:lang w:val="cs-CZ"/>
        </w:rPr>
        <w:t xml:space="preserve">Úřadu, tak vůči </w:t>
      </w:r>
      <w:r w:rsidR="004B2049">
        <w:rPr>
          <w:sz w:val="22"/>
          <w:szCs w:val="22"/>
          <w:lang w:val="cs-CZ"/>
        </w:rPr>
        <w:t>společným správcům nebo některému z nich</w:t>
      </w:r>
      <w:r w:rsidR="003F069E">
        <w:rPr>
          <w:sz w:val="22"/>
          <w:szCs w:val="22"/>
          <w:lang w:val="cs-CZ"/>
        </w:rPr>
        <w:t>.</w:t>
      </w:r>
      <w:r w:rsidR="003C718F">
        <w:rPr>
          <w:sz w:val="22"/>
          <w:szCs w:val="22"/>
          <w:lang w:val="cs-CZ"/>
        </w:rPr>
        <w:t xml:space="preserve"> Podrobnější informace k uplatnění práva na soudní ochranu jsou specifikovány v čl. 78 a 79 </w:t>
      </w:r>
      <w:r w:rsidR="003C718F" w:rsidRPr="00084F0C">
        <w:rPr>
          <w:i/>
          <w:sz w:val="22"/>
          <w:szCs w:val="22"/>
          <w:lang w:val="cs-CZ"/>
        </w:rPr>
        <w:t>Nařízení</w:t>
      </w:r>
      <w:r w:rsidR="003C718F">
        <w:rPr>
          <w:sz w:val="22"/>
          <w:szCs w:val="22"/>
          <w:lang w:val="cs-CZ"/>
        </w:rPr>
        <w:t xml:space="preserve">. </w:t>
      </w:r>
      <w:r w:rsidR="00C45E64">
        <w:rPr>
          <w:sz w:val="22"/>
          <w:szCs w:val="22"/>
          <w:lang w:val="cs-CZ"/>
        </w:rPr>
        <w:t xml:space="preserve"> </w:t>
      </w:r>
      <w:r w:rsidR="002750D8">
        <w:rPr>
          <w:sz w:val="22"/>
          <w:szCs w:val="22"/>
          <w:lang w:val="cs-CZ"/>
        </w:rPr>
        <w:t xml:space="preserve"> </w:t>
      </w:r>
      <w:r w:rsidR="00CE55FF">
        <w:rPr>
          <w:sz w:val="22"/>
          <w:szCs w:val="22"/>
          <w:lang w:val="cs-CZ"/>
        </w:rPr>
        <w:t xml:space="preserve"> </w:t>
      </w:r>
      <w:r w:rsidR="00A5552D">
        <w:rPr>
          <w:sz w:val="22"/>
          <w:szCs w:val="22"/>
          <w:lang w:val="cs-CZ"/>
        </w:rPr>
        <w:t xml:space="preserve"> </w:t>
      </w:r>
    </w:p>
    <w:p w:rsidR="0057380E" w:rsidRDefault="0057380E" w:rsidP="0057380E">
      <w:pPr>
        <w:pStyle w:val="Odstavecseseznamem"/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</w:p>
    <w:p w:rsidR="009376BC" w:rsidRPr="00F26FF8" w:rsidRDefault="0057380E" w:rsidP="00F26FF8">
      <w:pPr>
        <w:pStyle w:val="Odstavecseseznamem"/>
        <w:numPr>
          <w:ilvl w:val="0"/>
          <w:numId w:val="17"/>
        </w:numPr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Je-li pravděpodobné, že určitý případ porušení zabezpečení osobních údajů bude mít za následek vysoké riziko pro práva a svobody pacienta (s výjimkou případů, kdy ustanovení čl. 34 </w:t>
      </w:r>
      <w:r w:rsidRPr="00F673CB">
        <w:rPr>
          <w:i/>
          <w:sz w:val="22"/>
          <w:szCs w:val="22"/>
          <w:lang w:val="cs-CZ"/>
        </w:rPr>
        <w:t>Nařízení GDPR</w:t>
      </w:r>
      <w:r>
        <w:rPr>
          <w:sz w:val="22"/>
          <w:szCs w:val="22"/>
          <w:lang w:val="cs-CZ"/>
        </w:rPr>
        <w:t xml:space="preserve"> tento postup </w:t>
      </w:r>
      <w:r w:rsidR="004B2049">
        <w:rPr>
          <w:sz w:val="22"/>
          <w:szCs w:val="22"/>
          <w:lang w:val="cs-CZ"/>
        </w:rPr>
        <w:t>správci</w:t>
      </w:r>
      <w:r>
        <w:rPr>
          <w:sz w:val="22"/>
          <w:szCs w:val="22"/>
          <w:lang w:val="cs-CZ"/>
        </w:rPr>
        <w:t xml:space="preserve"> neukládá), </w:t>
      </w:r>
      <w:r w:rsidR="004B2049">
        <w:rPr>
          <w:sz w:val="22"/>
          <w:szCs w:val="22"/>
          <w:lang w:val="cs-CZ"/>
        </w:rPr>
        <w:t>jsou společní správci povinni</w:t>
      </w:r>
      <w:r w:rsidRPr="0057380E">
        <w:rPr>
          <w:rFonts w:cstheme="minorHAnsi"/>
          <w:sz w:val="22"/>
          <w:szCs w:val="22"/>
          <w:lang w:val="cs-CZ"/>
        </w:rPr>
        <w:t xml:space="preserve"> ohlásit Úřadu jakékoli porušení zabezpečení osobních údajů, a to ve lhůtě </w:t>
      </w:r>
      <w:r w:rsidRPr="0057380E">
        <w:rPr>
          <w:rFonts w:cstheme="minorHAnsi"/>
          <w:b/>
          <w:sz w:val="22"/>
          <w:szCs w:val="22"/>
          <w:lang w:val="cs-CZ"/>
        </w:rPr>
        <w:t>bez zbytečného odkladu, nejpozději do 72 hodin od okamžiku zjištění</w:t>
      </w:r>
      <w:r w:rsidRPr="0057380E">
        <w:rPr>
          <w:rFonts w:cstheme="minorHAnsi"/>
          <w:sz w:val="22"/>
          <w:szCs w:val="22"/>
          <w:lang w:val="cs-CZ"/>
        </w:rPr>
        <w:t xml:space="preserve">. </w:t>
      </w:r>
      <w:r w:rsidR="004B2049">
        <w:rPr>
          <w:rFonts w:cstheme="minorHAnsi"/>
          <w:sz w:val="22"/>
          <w:szCs w:val="22"/>
          <w:lang w:val="cs-CZ"/>
        </w:rPr>
        <w:t>Nestihnou-li společní správci nebo některý z nich</w:t>
      </w:r>
      <w:r w:rsidRPr="0057380E">
        <w:rPr>
          <w:rFonts w:cstheme="minorHAnsi"/>
          <w:sz w:val="22"/>
          <w:szCs w:val="22"/>
          <w:lang w:val="cs-CZ"/>
        </w:rPr>
        <w:t xml:space="preserve"> ohlásit porušení zabezpečení do 72 hodin, </w:t>
      </w:r>
      <w:r w:rsidR="00D05634">
        <w:rPr>
          <w:rFonts w:cstheme="minorHAnsi"/>
          <w:sz w:val="22"/>
          <w:szCs w:val="22"/>
          <w:lang w:val="cs-CZ"/>
        </w:rPr>
        <w:t>jsou povinni</w:t>
      </w:r>
      <w:r w:rsidRPr="0057380E">
        <w:rPr>
          <w:rFonts w:cstheme="minorHAnsi"/>
          <w:sz w:val="22"/>
          <w:szCs w:val="22"/>
          <w:lang w:val="cs-CZ"/>
        </w:rPr>
        <w:t xml:space="preserve"> současně s pozdním ohlášením uvést Úřadu důvody takového zpoždění. Pravidlo o povinnosti oznámení porušení zabezpečení Úřadu se neuplatní, pokud je nepravděpodobné, že by mělo za následek riziko pro právo a svobody subjektů údajů. </w:t>
      </w:r>
      <w:r w:rsidRPr="008D266B">
        <w:rPr>
          <w:rFonts w:cstheme="minorHAnsi"/>
          <w:sz w:val="22"/>
          <w:szCs w:val="22"/>
          <w:lang w:val="cs-CZ"/>
        </w:rPr>
        <w:t xml:space="preserve">Oznámení na Úřad musí obsahovat </w:t>
      </w:r>
      <w:r w:rsidR="00F26FF8">
        <w:rPr>
          <w:rFonts w:cstheme="minorHAnsi"/>
          <w:sz w:val="22"/>
          <w:szCs w:val="22"/>
          <w:lang w:val="cs-CZ"/>
        </w:rPr>
        <w:t xml:space="preserve">náležitosti stanovené čl. 34 </w:t>
      </w:r>
      <w:r w:rsidR="00F26FF8" w:rsidRPr="00084F0C">
        <w:rPr>
          <w:rFonts w:cstheme="minorHAnsi"/>
          <w:i/>
          <w:sz w:val="22"/>
          <w:szCs w:val="22"/>
          <w:lang w:val="cs-CZ"/>
        </w:rPr>
        <w:t>Nařízení GDPR</w:t>
      </w:r>
      <w:r w:rsidR="00F26FF8">
        <w:rPr>
          <w:rFonts w:cstheme="minorHAnsi"/>
          <w:sz w:val="22"/>
          <w:szCs w:val="22"/>
          <w:lang w:val="cs-CZ"/>
        </w:rPr>
        <w:t>.</w:t>
      </w:r>
    </w:p>
    <w:p w:rsidR="009376BC" w:rsidRDefault="009376BC" w:rsidP="009376BC">
      <w:pPr>
        <w:pStyle w:val="Odstavecseseznamem"/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</w:p>
    <w:p w:rsidR="00C14A5C" w:rsidRDefault="001B132F" w:rsidP="008C19BE">
      <w:pPr>
        <w:pStyle w:val="Odstavecseseznamem"/>
        <w:numPr>
          <w:ilvl w:val="0"/>
          <w:numId w:val="17"/>
        </w:numPr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Další k</w:t>
      </w:r>
      <w:r w:rsidR="00C14A5C">
        <w:rPr>
          <w:sz w:val="22"/>
          <w:szCs w:val="22"/>
          <w:lang w:val="cs-CZ"/>
        </w:rPr>
        <w:t xml:space="preserve">ontaktní údaje </w:t>
      </w:r>
      <w:r w:rsidR="00BC7DAB">
        <w:rPr>
          <w:sz w:val="22"/>
          <w:szCs w:val="22"/>
          <w:lang w:val="cs-CZ"/>
        </w:rPr>
        <w:t xml:space="preserve">na </w:t>
      </w:r>
      <w:r w:rsidR="00D63934">
        <w:rPr>
          <w:sz w:val="22"/>
          <w:szCs w:val="22"/>
          <w:lang w:val="cs-CZ"/>
        </w:rPr>
        <w:t>Společnost</w:t>
      </w:r>
      <w:r w:rsidR="00C14A5C">
        <w:rPr>
          <w:sz w:val="22"/>
          <w:szCs w:val="22"/>
          <w:lang w:val="cs-CZ"/>
        </w:rPr>
        <w:t>:</w:t>
      </w:r>
    </w:p>
    <w:p w:rsidR="00C14A5C" w:rsidRDefault="00C14A5C" w:rsidP="00C14A5C">
      <w:pPr>
        <w:pStyle w:val="Odstavecseseznamem"/>
        <w:spacing w:after="0" w:line="240" w:lineRule="auto"/>
        <w:ind w:left="709" w:right="369"/>
        <w:jc w:val="both"/>
        <w:rPr>
          <w:sz w:val="22"/>
          <w:szCs w:val="22"/>
          <w:lang w:val="cs-CZ"/>
        </w:rPr>
      </w:pPr>
    </w:p>
    <w:p w:rsidR="00D56B7F" w:rsidRDefault="00D56B7F" w:rsidP="00D56B7F">
      <w:pPr>
        <w:pStyle w:val="Odstavecseseznamem"/>
        <w:numPr>
          <w:ilvl w:val="0"/>
          <w:numId w:val="45"/>
        </w:numPr>
        <w:spacing w:after="0" w:line="240" w:lineRule="auto"/>
        <w:ind w:right="369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tel.: +420 722 920 605</w:t>
      </w:r>
    </w:p>
    <w:p w:rsidR="0068634B" w:rsidRPr="00D56B7F" w:rsidRDefault="00D56B7F" w:rsidP="00D56B7F">
      <w:pPr>
        <w:pStyle w:val="Odstavecseseznamem"/>
        <w:numPr>
          <w:ilvl w:val="0"/>
          <w:numId w:val="45"/>
        </w:numPr>
        <w:spacing w:after="0" w:line="240" w:lineRule="auto"/>
        <w:ind w:right="369"/>
        <w:rPr>
          <w:sz w:val="22"/>
          <w:szCs w:val="22"/>
          <w:lang w:val="cs-CZ"/>
        </w:rPr>
      </w:pPr>
      <w:r w:rsidRPr="00D56B7F">
        <w:rPr>
          <w:sz w:val="22"/>
          <w:szCs w:val="22"/>
          <w:lang w:val="cs-CZ"/>
        </w:rPr>
        <w:t xml:space="preserve">e-mail: </w:t>
      </w:r>
      <w:hyperlink r:id="rId8" w:history="1">
        <w:r w:rsidRPr="00D56B7F">
          <w:rPr>
            <w:rStyle w:val="Hypertextovodkaz"/>
            <w:sz w:val="22"/>
            <w:szCs w:val="22"/>
            <w:lang w:val="cs-CZ"/>
          </w:rPr>
          <w:t>info@rehabilitaceolomouc.cz</w:t>
        </w:r>
      </w:hyperlink>
      <w:r w:rsidR="0068634B" w:rsidRPr="00D56B7F">
        <w:rPr>
          <w:sz w:val="22"/>
          <w:szCs w:val="22"/>
          <w:lang w:val="cs-CZ"/>
        </w:rPr>
        <w:tab/>
      </w:r>
      <w:r w:rsidR="0068634B" w:rsidRPr="00D56B7F">
        <w:rPr>
          <w:sz w:val="22"/>
          <w:szCs w:val="22"/>
          <w:lang w:val="cs-CZ"/>
        </w:rPr>
        <w:tab/>
      </w:r>
      <w:r w:rsidR="0068634B" w:rsidRPr="00D56B7F">
        <w:rPr>
          <w:sz w:val="22"/>
          <w:szCs w:val="22"/>
          <w:lang w:val="cs-CZ"/>
        </w:rPr>
        <w:tab/>
      </w:r>
      <w:r w:rsidR="0068634B" w:rsidRPr="00D56B7F">
        <w:rPr>
          <w:sz w:val="22"/>
          <w:szCs w:val="22"/>
          <w:lang w:val="cs-CZ"/>
        </w:rPr>
        <w:tab/>
      </w:r>
      <w:r w:rsidR="0068634B" w:rsidRPr="00D56B7F">
        <w:rPr>
          <w:sz w:val="22"/>
          <w:szCs w:val="22"/>
          <w:lang w:val="cs-CZ"/>
        </w:rPr>
        <w:tab/>
      </w:r>
      <w:r w:rsidR="00B13805" w:rsidRPr="00D56B7F">
        <w:rPr>
          <w:sz w:val="22"/>
          <w:szCs w:val="22"/>
          <w:lang w:val="cs-CZ"/>
        </w:rPr>
        <w:tab/>
      </w:r>
      <w:r w:rsidR="00B13805" w:rsidRPr="00D56B7F">
        <w:rPr>
          <w:sz w:val="22"/>
          <w:szCs w:val="22"/>
          <w:lang w:val="cs-CZ"/>
        </w:rPr>
        <w:tab/>
      </w:r>
    </w:p>
    <w:p w:rsidR="00D95FEA" w:rsidRDefault="00D95FEA" w:rsidP="00321318">
      <w:pPr>
        <w:spacing w:after="0" w:line="240" w:lineRule="auto"/>
        <w:ind w:left="425" w:right="369"/>
        <w:jc w:val="both"/>
        <w:rPr>
          <w:sz w:val="22"/>
          <w:szCs w:val="22"/>
          <w:lang w:val="cs-CZ"/>
        </w:rPr>
      </w:pPr>
    </w:p>
    <w:p w:rsidR="00D95FEA" w:rsidRDefault="00701656" w:rsidP="00321318">
      <w:pPr>
        <w:spacing w:after="0" w:line="240" w:lineRule="auto"/>
        <w:ind w:left="425" w:right="36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V Olomouci </w:t>
      </w:r>
      <w:r w:rsidR="004E79B2">
        <w:rPr>
          <w:sz w:val="22"/>
          <w:szCs w:val="22"/>
          <w:lang w:val="cs-CZ"/>
        </w:rPr>
        <w:t>dne 25.5.2018</w:t>
      </w:r>
      <w:r w:rsidR="004E79B2">
        <w:rPr>
          <w:sz w:val="22"/>
          <w:szCs w:val="22"/>
          <w:lang w:val="cs-CZ"/>
        </w:rPr>
        <w:tab/>
      </w:r>
      <w:r w:rsidR="004E79B2">
        <w:rPr>
          <w:sz w:val="22"/>
          <w:szCs w:val="22"/>
          <w:lang w:val="cs-CZ"/>
        </w:rPr>
        <w:tab/>
      </w:r>
      <w:r w:rsidR="004E79B2">
        <w:rPr>
          <w:sz w:val="22"/>
          <w:szCs w:val="22"/>
          <w:lang w:val="cs-CZ"/>
        </w:rPr>
        <w:tab/>
      </w:r>
      <w:r w:rsidR="004E79B2">
        <w:rPr>
          <w:sz w:val="22"/>
          <w:szCs w:val="22"/>
          <w:lang w:val="cs-CZ"/>
        </w:rPr>
        <w:tab/>
      </w:r>
    </w:p>
    <w:p w:rsidR="00D95FEA" w:rsidRDefault="00D95FEA" w:rsidP="00321318">
      <w:pPr>
        <w:spacing w:after="0" w:line="240" w:lineRule="auto"/>
        <w:ind w:left="425" w:right="369"/>
        <w:jc w:val="both"/>
        <w:rPr>
          <w:sz w:val="22"/>
          <w:szCs w:val="22"/>
          <w:lang w:val="cs-CZ"/>
        </w:rPr>
      </w:pPr>
    </w:p>
    <w:p w:rsidR="009D7189" w:rsidRDefault="009D7189" w:rsidP="00321318">
      <w:pPr>
        <w:spacing w:after="0" w:line="240" w:lineRule="auto"/>
        <w:ind w:left="425" w:right="369"/>
        <w:jc w:val="both"/>
        <w:rPr>
          <w:sz w:val="22"/>
          <w:szCs w:val="22"/>
          <w:lang w:val="cs-CZ"/>
        </w:rPr>
      </w:pPr>
    </w:p>
    <w:p w:rsidR="00D95FEA" w:rsidRDefault="00D95FEA" w:rsidP="00321318">
      <w:pPr>
        <w:spacing w:after="0" w:line="240" w:lineRule="auto"/>
        <w:ind w:left="425" w:right="369"/>
        <w:jc w:val="both"/>
        <w:rPr>
          <w:sz w:val="22"/>
          <w:szCs w:val="22"/>
          <w:lang w:val="cs-CZ"/>
        </w:rPr>
      </w:pPr>
    </w:p>
    <w:p w:rsidR="004E79B2" w:rsidRPr="00DA4641" w:rsidRDefault="00D05634" w:rsidP="00321318">
      <w:pPr>
        <w:spacing w:after="0" w:line="240" w:lineRule="auto"/>
        <w:ind w:left="425" w:right="36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………………………………………………….</w:t>
      </w:r>
      <w:r w:rsidR="00D95FEA">
        <w:rPr>
          <w:sz w:val="22"/>
          <w:szCs w:val="22"/>
          <w:lang w:val="cs-CZ"/>
        </w:rPr>
        <w:tab/>
      </w:r>
      <w:r w:rsidR="00D95FEA">
        <w:rPr>
          <w:sz w:val="22"/>
          <w:szCs w:val="22"/>
          <w:lang w:val="cs-CZ"/>
        </w:rPr>
        <w:tab/>
      </w:r>
      <w:r w:rsidR="00D95FEA">
        <w:rPr>
          <w:sz w:val="22"/>
          <w:szCs w:val="22"/>
          <w:lang w:val="cs-CZ"/>
        </w:rPr>
        <w:tab/>
      </w:r>
      <w:r w:rsidR="00D95FEA">
        <w:rPr>
          <w:sz w:val="22"/>
          <w:szCs w:val="22"/>
          <w:lang w:val="cs-CZ"/>
        </w:rPr>
        <w:tab/>
      </w:r>
      <w:r w:rsidR="00D95FEA">
        <w:rPr>
          <w:sz w:val="22"/>
          <w:szCs w:val="22"/>
          <w:lang w:val="cs-CZ"/>
        </w:rPr>
        <w:tab/>
      </w:r>
      <w:r w:rsidR="004E79B2">
        <w:rPr>
          <w:sz w:val="22"/>
          <w:szCs w:val="22"/>
          <w:lang w:val="cs-CZ"/>
        </w:rPr>
        <w:tab/>
      </w:r>
      <w:r w:rsidR="004E79B2">
        <w:rPr>
          <w:sz w:val="22"/>
          <w:szCs w:val="22"/>
          <w:lang w:val="cs-CZ"/>
        </w:rPr>
        <w:tab/>
        <w:t>………………………………………………….</w:t>
      </w:r>
    </w:p>
    <w:p w:rsidR="001E22BB" w:rsidRPr="003C382C" w:rsidRDefault="00D05634" w:rsidP="00321318">
      <w:pPr>
        <w:spacing w:after="0" w:line="240" w:lineRule="auto"/>
        <w:ind w:left="425" w:right="369"/>
        <w:jc w:val="both"/>
        <w:rPr>
          <w:rFonts w:cstheme="minorHAnsi"/>
          <w:b/>
          <w:sz w:val="22"/>
          <w:szCs w:val="22"/>
          <w:lang w:val="cs-CZ"/>
        </w:rPr>
      </w:pPr>
      <w:r>
        <w:rPr>
          <w:rFonts w:cstheme="minorHAnsi"/>
          <w:b/>
          <w:sz w:val="22"/>
          <w:szCs w:val="22"/>
          <w:lang w:val="cs-CZ"/>
        </w:rPr>
        <w:t>ELPIS OLOMOUC, spol. s r.o.</w:t>
      </w:r>
      <w:r w:rsidR="004E79B2">
        <w:rPr>
          <w:rFonts w:cstheme="minorHAnsi"/>
          <w:sz w:val="22"/>
          <w:szCs w:val="22"/>
          <w:lang w:val="cs-CZ"/>
        </w:rPr>
        <w:tab/>
      </w:r>
      <w:r w:rsidR="004E79B2">
        <w:rPr>
          <w:rFonts w:cstheme="minorHAnsi"/>
          <w:sz w:val="22"/>
          <w:szCs w:val="22"/>
          <w:lang w:val="cs-CZ"/>
        </w:rPr>
        <w:tab/>
      </w:r>
      <w:r w:rsidR="004E79B2">
        <w:rPr>
          <w:rFonts w:cstheme="minorHAnsi"/>
          <w:sz w:val="22"/>
          <w:szCs w:val="22"/>
          <w:lang w:val="cs-CZ"/>
        </w:rPr>
        <w:tab/>
      </w:r>
      <w:r>
        <w:rPr>
          <w:rFonts w:cstheme="minorHAnsi"/>
          <w:sz w:val="22"/>
          <w:szCs w:val="22"/>
          <w:lang w:val="cs-CZ"/>
        </w:rPr>
        <w:tab/>
      </w:r>
      <w:r>
        <w:rPr>
          <w:rFonts w:cstheme="minorHAnsi"/>
          <w:sz w:val="22"/>
          <w:szCs w:val="22"/>
          <w:lang w:val="cs-CZ"/>
        </w:rPr>
        <w:tab/>
      </w:r>
      <w:r>
        <w:rPr>
          <w:rFonts w:cstheme="minorHAnsi"/>
          <w:sz w:val="22"/>
          <w:szCs w:val="22"/>
          <w:lang w:val="cs-CZ"/>
        </w:rPr>
        <w:tab/>
      </w:r>
      <w:r>
        <w:rPr>
          <w:rFonts w:cstheme="minorHAnsi"/>
          <w:sz w:val="22"/>
          <w:szCs w:val="22"/>
          <w:lang w:val="cs-CZ"/>
        </w:rPr>
        <w:tab/>
      </w:r>
      <w:r>
        <w:rPr>
          <w:rFonts w:cstheme="minorHAnsi"/>
          <w:sz w:val="22"/>
          <w:szCs w:val="22"/>
          <w:lang w:val="cs-CZ"/>
        </w:rPr>
        <w:tab/>
      </w:r>
      <w:r w:rsidR="0061647D" w:rsidRPr="005B2E4A">
        <w:rPr>
          <w:b/>
          <w:sz w:val="22"/>
          <w:szCs w:val="22"/>
          <w:lang w:val="cs-CZ"/>
        </w:rPr>
        <w:t>ORDINACE FBLR, s.r.o.</w:t>
      </w:r>
    </w:p>
    <w:p w:rsidR="0061647D" w:rsidRDefault="00D05634" w:rsidP="00321318">
      <w:pPr>
        <w:spacing w:after="0" w:line="240" w:lineRule="auto"/>
        <w:ind w:left="425" w:right="369"/>
        <w:jc w:val="both"/>
        <w:rPr>
          <w:sz w:val="22"/>
          <w:szCs w:val="22"/>
          <w:lang w:val="cs-CZ"/>
        </w:rPr>
      </w:pPr>
      <w:r>
        <w:rPr>
          <w:rFonts w:cstheme="minorHAnsi"/>
          <w:sz w:val="22"/>
          <w:szCs w:val="22"/>
          <w:lang w:val="cs-CZ"/>
        </w:rPr>
        <w:t xml:space="preserve">MUDr. </w:t>
      </w:r>
      <w:r w:rsidR="0061647D">
        <w:rPr>
          <w:rFonts w:cstheme="minorHAnsi"/>
          <w:sz w:val="22"/>
          <w:szCs w:val="22"/>
          <w:lang w:val="cs-CZ"/>
        </w:rPr>
        <w:t>Petr Jemelík</w:t>
      </w:r>
      <w:r w:rsidR="0061647D">
        <w:rPr>
          <w:rFonts w:cstheme="minorHAnsi"/>
          <w:sz w:val="22"/>
          <w:szCs w:val="22"/>
          <w:lang w:val="cs-CZ"/>
        </w:rPr>
        <w:tab/>
      </w:r>
      <w:r w:rsidR="0061647D">
        <w:rPr>
          <w:rFonts w:cstheme="minorHAnsi"/>
          <w:sz w:val="22"/>
          <w:szCs w:val="22"/>
          <w:lang w:val="cs-CZ"/>
        </w:rPr>
        <w:tab/>
      </w:r>
      <w:r w:rsidR="003C382C">
        <w:rPr>
          <w:rFonts w:cstheme="minorHAnsi"/>
          <w:sz w:val="22"/>
          <w:szCs w:val="22"/>
          <w:lang w:val="cs-CZ"/>
        </w:rPr>
        <w:tab/>
      </w:r>
      <w:r w:rsidR="003C382C">
        <w:rPr>
          <w:rFonts w:cstheme="minorHAnsi"/>
          <w:sz w:val="22"/>
          <w:szCs w:val="22"/>
          <w:lang w:val="cs-CZ"/>
        </w:rPr>
        <w:tab/>
      </w:r>
      <w:r w:rsidR="003C382C">
        <w:rPr>
          <w:rFonts w:cstheme="minorHAnsi"/>
          <w:sz w:val="22"/>
          <w:szCs w:val="22"/>
          <w:lang w:val="cs-CZ"/>
        </w:rPr>
        <w:tab/>
      </w:r>
      <w:r w:rsidR="003C382C">
        <w:rPr>
          <w:rFonts w:cstheme="minorHAnsi"/>
          <w:sz w:val="22"/>
          <w:szCs w:val="22"/>
          <w:lang w:val="cs-CZ"/>
        </w:rPr>
        <w:tab/>
      </w:r>
      <w:r w:rsidR="003C382C">
        <w:rPr>
          <w:rFonts w:cstheme="minorHAnsi"/>
          <w:sz w:val="22"/>
          <w:szCs w:val="22"/>
          <w:lang w:val="cs-CZ"/>
        </w:rPr>
        <w:tab/>
      </w:r>
      <w:r w:rsidR="003C382C">
        <w:rPr>
          <w:rFonts w:cstheme="minorHAnsi"/>
          <w:sz w:val="22"/>
          <w:szCs w:val="22"/>
          <w:lang w:val="cs-CZ"/>
        </w:rPr>
        <w:tab/>
      </w:r>
      <w:r w:rsidR="003C382C">
        <w:rPr>
          <w:rFonts w:cstheme="minorHAnsi"/>
          <w:sz w:val="22"/>
          <w:szCs w:val="22"/>
          <w:lang w:val="cs-CZ"/>
        </w:rPr>
        <w:tab/>
      </w:r>
      <w:r w:rsidR="003C382C">
        <w:rPr>
          <w:rFonts w:cstheme="minorHAnsi"/>
          <w:sz w:val="22"/>
          <w:szCs w:val="22"/>
          <w:lang w:val="cs-CZ"/>
        </w:rPr>
        <w:tab/>
      </w:r>
      <w:r w:rsidR="0061647D">
        <w:rPr>
          <w:sz w:val="22"/>
          <w:szCs w:val="22"/>
          <w:lang w:val="cs-CZ"/>
        </w:rPr>
        <w:t>MUDr. Petr Konečný, Ph.D., MBA</w:t>
      </w:r>
    </w:p>
    <w:p w:rsidR="009D7189" w:rsidRDefault="0061647D" w:rsidP="00321318">
      <w:pPr>
        <w:spacing w:after="0" w:line="240" w:lineRule="auto"/>
        <w:ind w:left="425" w:right="369"/>
        <w:jc w:val="both"/>
        <w:rPr>
          <w:rFonts w:cstheme="minorHAnsi"/>
          <w:sz w:val="22"/>
          <w:szCs w:val="22"/>
          <w:lang w:val="cs-CZ"/>
        </w:rPr>
      </w:pPr>
      <w:r>
        <w:rPr>
          <w:rFonts w:cstheme="minorHAnsi"/>
          <w:sz w:val="22"/>
          <w:szCs w:val="22"/>
          <w:lang w:val="cs-CZ"/>
        </w:rPr>
        <w:t>jednatel</w:t>
      </w:r>
      <w:r>
        <w:rPr>
          <w:rFonts w:cstheme="minorHAnsi"/>
          <w:sz w:val="22"/>
          <w:szCs w:val="22"/>
          <w:lang w:val="cs-CZ"/>
        </w:rPr>
        <w:tab/>
      </w:r>
      <w:r>
        <w:rPr>
          <w:rFonts w:cstheme="minorHAnsi"/>
          <w:sz w:val="22"/>
          <w:szCs w:val="22"/>
          <w:lang w:val="cs-CZ"/>
        </w:rPr>
        <w:tab/>
      </w:r>
      <w:r>
        <w:rPr>
          <w:rFonts w:cstheme="minorHAnsi"/>
          <w:sz w:val="22"/>
          <w:szCs w:val="22"/>
          <w:lang w:val="cs-CZ"/>
        </w:rPr>
        <w:tab/>
      </w:r>
      <w:r>
        <w:rPr>
          <w:rFonts w:cstheme="minorHAnsi"/>
          <w:sz w:val="22"/>
          <w:szCs w:val="22"/>
          <w:lang w:val="cs-CZ"/>
        </w:rPr>
        <w:tab/>
      </w:r>
      <w:r>
        <w:rPr>
          <w:rFonts w:cstheme="minorHAnsi"/>
          <w:sz w:val="22"/>
          <w:szCs w:val="22"/>
          <w:lang w:val="cs-CZ"/>
        </w:rPr>
        <w:tab/>
      </w:r>
      <w:r>
        <w:rPr>
          <w:rFonts w:cstheme="minorHAnsi"/>
          <w:sz w:val="22"/>
          <w:szCs w:val="22"/>
          <w:lang w:val="cs-CZ"/>
        </w:rPr>
        <w:tab/>
      </w:r>
      <w:r>
        <w:rPr>
          <w:rFonts w:cstheme="minorHAnsi"/>
          <w:sz w:val="22"/>
          <w:szCs w:val="22"/>
          <w:lang w:val="cs-CZ"/>
        </w:rPr>
        <w:tab/>
      </w:r>
      <w:r>
        <w:rPr>
          <w:rFonts w:cstheme="minorHAnsi"/>
          <w:sz w:val="22"/>
          <w:szCs w:val="22"/>
          <w:lang w:val="cs-CZ"/>
        </w:rPr>
        <w:tab/>
      </w:r>
      <w:r>
        <w:rPr>
          <w:rFonts w:cstheme="minorHAnsi"/>
          <w:sz w:val="22"/>
          <w:szCs w:val="22"/>
          <w:lang w:val="cs-CZ"/>
        </w:rPr>
        <w:tab/>
      </w:r>
      <w:r>
        <w:rPr>
          <w:rFonts w:cstheme="minorHAnsi"/>
          <w:sz w:val="22"/>
          <w:szCs w:val="22"/>
          <w:lang w:val="cs-CZ"/>
        </w:rPr>
        <w:tab/>
      </w:r>
      <w:r>
        <w:rPr>
          <w:rFonts w:cstheme="minorHAnsi"/>
          <w:sz w:val="22"/>
          <w:szCs w:val="22"/>
          <w:lang w:val="cs-CZ"/>
        </w:rPr>
        <w:tab/>
      </w:r>
      <w:r>
        <w:rPr>
          <w:rFonts w:cstheme="minorHAnsi"/>
          <w:sz w:val="22"/>
          <w:szCs w:val="22"/>
          <w:lang w:val="cs-CZ"/>
        </w:rPr>
        <w:tab/>
      </w:r>
      <w:r>
        <w:rPr>
          <w:rFonts w:cstheme="minorHAnsi"/>
          <w:sz w:val="22"/>
          <w:szCs w:val="22"/>
          <w:lang w:val="cs-CZ"/>
        </w:rPr>
        <w:tab/>
        <w:t>jednatel</w:t>
      </w:r>
      <w:r w:rsidR="003C382C">
        <w:rPr>
          <w:rFonts w:cstheme="minorHAnsi"/>
          <w:sz w:val="22"/>
          <w:szCs w:val="22"/>
          <w:lang w:val="cs-CZ"/>
        </w:rPr>
        <w:tab/>
      </w:r>
    </w:p>
    <w:p w:rsidR="009D7189" w:rsidRDefault="009D7189" w:rsidP="00321318">
      <w:pPr>
        <w:spacing w:after="0" w:line="240" w:lineRule="auto"/>
        <w:ind w:left="425" w:right="369"/>
        <w:jc w:val="both"/>
        <w:rPr>
          <w:sz w:val="22"/>
          <w:szCs w:val="22"/>
          <w:lang w:val="cs-CZ"/>
        </w:rPr>
      </w:pPr>
    </w:p>
    <w:p w:rsidR="009D7189" w:rsidRDefault="009D7189" w:rsidP="00321318">
      <w:pPr>
        <w:spacing w:after="0" w:line="240" w:lineRule="auto"/>
        <w:ind w:left="425" w:right="369"/>
        <w:jc w:val="both"/>
        <w:rPr>
          <w:sz w:val="22"/>
          <w:szCs w:val="22"/>
          <w:lang w:val="cs-CZ"/>
        </w:rPr>
      </w:pPr>
    </w:p>
    <w:p w:rsidR="009D7189" w:rsidRDefault="009D7189" w:rsidP="00321318">
      <w:pPr>
        <w:spacing w:after="0" w:line="240" w:lineRule="auto"/>
        <w:ind w:left="425" w:right="369"/>
        <w:jc w:val="both"/>
        <w:rPr>
          <w:sz w:val="22"/>
          <w:szCs w:val="22"/>
          <w:lang w:val="cs-CZ"/>
        </w:rPr>
      </w:pPr>
    </w:p>
    <w:p w:rsidR="009D7189" w:rsidRDefault="009D7189" w:rsidP="00321318">
      <w:pPr>
        <w:spacing w:after="0" w:line="240" w:lineRule="auto"/>
        <w:ind w:left="425" w:right="36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………………………………………………….</w:t>
      </w:r>
    </w:p>
    <w:p w:rsidR="003C382C" w:rsidRPr="009D7189" w:rsidRDefault="009D7189" w:rsidP="00321318">
      <w:pPr>
        <w:spacing w:after="0" w:line="240" w:lineRule="auto"/>
        <w:ind w:left="425" w:right="369"/>
        <w:jc w:val="both"/>
        <w:rPr>
          <w:rFonts w:cstheme="minorHAnsi"/>
          <w:b/>
          <w:sz w:val="22"/>
          <w:szCs w:val="22"/>
          <w:lang w:val="cs-CZ"/>
        </w:rPr>
      </w:pPr>
      <w:r w:rsidRPr="009D7189">
        <w:rPr>
          <w:b/>
          <w:sz w:val="22"/>
          <w:szCs w:val="22"/>
          <w:lang w:val="cs-CZ"/>
        </w:rPr>
        <w:t>MUDr. Petr Jemelík</w:t>
      </w:r>
      <w:r w:rsidR="003C382C" w:rsidRPr="009D7189">
        <w:rPr>
          <w:rFonts w:cstheme="minorHAnsi"/>
          <w:b/>
          <w:sz w:val="22"/>
          <w:szCs w:val="22"/>
          <w:lang w:val="cs-CZ"/>
        </w:rPr>
        <w:tab/>
      </w:r>
      <w:r w:rsidR="003C382C" w:rsidRPr="009D7189">
        <w:rPr>
          <w:rFonts w:cstheme="minorHAnsi"/>
          <w:b/>
          <w:sz w:val="22"/>
          <w:szCs w:val="22"/>
          <w:lang w:val="cs-CZ"/>
        </w:rPr>
        <w:tab/>
      </w:r>
      <w:r w:rsidR="003C382C" w:rsidRPr="009D7189">
        <w:rPr>
          <w:rFonts w:cstheme="minorHAnsi"/>
          <w:b/>
          <w:sz w:val="22"/>
          <w:szCs w:val="22"/>
          <w:lang w:val="cs-CZ"/>
        </w:rPr>
        <w:tab/>
      </w:r>
      <w:r w:rsidR="003C382C" w:rsidRPr="009D7189">
        <w:rPr>
          <w:rFonts w:cstheme="minorHAnsi"/>
          <w:b/>
          <w:sz w:val="22"/>
          <w:szCs w:val="22"/>
          <w:lang w:val="cs-CZ"/>
        </w:rPr>
        <w:tab/>
      </w:r>
      <w:r w:rsidR="003C382C" w:rsidRPr="009D7189">
        <w:rPr>
          <w:rFonts w:cstheme="minorHAnsi"/>
          <w:b/>
          <w:sz w:val="22"/>
          <w:szCs w:val="22"/>
          <w:lang w:val="cs-CZ"/>
        </w:rPr>
        <w:tab/>
      </w:r>
    </w:p>
    <w:sectPr w:rsidR="003C382C" w:rsidRPr="009D7189" w:rsidSect="00965335">
      <w:footerReference w:type="default" r:id="rId9"/>
      <w:pgSz w:w="11850" w:h="16783"/>
      <w:pgMar w:top="1701" w:right="850" w:bottom="1417" w:left="85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EE8" w:rsidRDefault="00A80EE8" w:rsidP="00965335">
      <w:pPr>
        <w:spacing w:after="0" w:line="240" w:lineRule="auto"/>
      </w:pPr>
      <w:r>
        <w:separator/>
      </w:r>
    </w:p>
  </w:endnote>
  <w:endnote w:type="continuationSeparator" w:id="0">
    <w:p w:rsidR="00A80EE8" w:rsidRDefault="00A80EE8" w:rsidP="00965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692864"/>
      <w:docPartObj>
        <w:docPartGallery w:val="Page Numbers (Bottom of Page)"/>
        <w:docPartUnique/>
      </w:docPartObj>
    </w:sdtPr>
    <w:sdtEndPr/>
    <w:sdtContent>
      <w:p w:rsidR="00036511" w:rsidRDefault="00036511">
        <w:pPr>
          <w:pStyle w:val="Zpat"/>
          <w:jc w:val="center"/>
        </w:pPr>
      </w:p>
      <w:p w:rsidR="00036511" w:rsidRDefault="0003651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5BB8" w:rsidRPr="00845BB8">
          <w:rPr>
            <w:noProof/>
            <w:lang w:val="cs-CZ"/>
          </w:rPr>
          <w:t>3</w:t>
        </w:r>
        <w:r>
          <w:fldChar w:fldCharType="end"/>
        </w:r>
      </w:p>
    </w:sdtContent>
  </w:sdt>
  <w:p w:rsidR="002F65D4" w:rsidRDefault="002F65D4">
    <w:pPr>
      <w:pStyle w:val="Zpat"/>
      <w:ind w:leftChars="-299" w:left="-400" w:rightChars="-225" w:right="-450" w:hangingChars="110" w:hanging="198"/>
      <w:rPr>
        <w:lang w:val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EE8" w:rsidRDefault="00A80EE8" w:rsidP="00965335">
      <w:pPr>
        <w:spacing w:after="0" w:line="240" w:lineRule="auto"/>
      </w:pPr>
      <w:r>
        <w:separator/>
      </w:r>
    </w:p>
  </w:footnote>
  <w:footnote w:type="continuationSeparator" w:id="0">
    <w:p w:rsidR="00A80EE8" w:rsidRDefault="00A80EE8" w:rsidP="00965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0562E"/>
    <w:multiLevelType w:val="hybridMultilevel"/>
    <w:tmpl w:val="DFBE301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274C82"/>
    <w:multiLevelType w:val="hybridMultilevel"/>
    <w:tmpl w:val="D74C192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5E1D99"/>
    <w:multiLevelType w:val="hybridMultilevel"/>
    <w:tmpl w:val="5E0A34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3C657A"/>
    <w:multiLevelType w:val="hybridMultilevel"/>
    <w:tmpl w:val="8848BDF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BA011A3"/>
    <w:multiLevelType w:val="hybridMultilevel"/>
    <w:tmpl w:val="B83EDA1E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D4D5BB6"/>
    <w:multiLevelType w:val="hybridMultilevel"/>
    <w:tmpl w:val="43BA93D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2462131"/>
    <w:multiLevelType w:val="hybridMultilevel"/>
    <w:tmpl w:val="2C40E16C"/>
    <w:lvl w:ilvl="0" w:tplc="AA0E7C1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2F4E24"/>
    <w:multiLevelType w:val="hybridMultilevel"/>
    <w:tmpl w:val="2258E31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8E1C9C"/>
    <w:multiLevelType w:val="hybridMultilevel"/>
    <w:tmpl w:val="8B3618E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57818BB"/>
    <w:multiLevelType w:val="hybridMultilevel"/>
    <w:tmpl w:val="D3D87C9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5E21A14"/>
    <w:multiLevelType w:val="hybridMultilevel"/>
    <w:tmpl w:val="E43A3D28"/>
    <w:lvl w:ilvl="0" w:tplc="B906C04C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68D18EF"/>
    <w:multiLevelType w:val="hybridMultilevel"/>
    <w:tmpl w:val="8BA4A2D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9130668"/>
    <w:multiLevelType w:val="hybridMultilevel"/>
    <w:tmpl w:val="E87A4A3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96D78D5"/>
    <w:multiLevelType w:val="hybridMultilevel"/>
    <w:tmpl w:val="BF2EDB76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34CE6E25"/>
    <w:multiLevelType w:val="hybridMultilevel"/>
    <w:tmpl w:val="D72AF988"/>
    <w:lvl w:ilvl="0" w:tplc="B68EDB1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34DA59F7"/>
    <w:multiLevelType w:val="hybridMultilevel"/>
    <w:tmpl w:val="9586AB18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36E826BE"/>
    <w:multiLevelType w:val="hybridMultilevel"/>
    <w:tmpl w:val="250EE8F6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76B3416"/>
    <w:multiLevelType w:val="hybridMultilevel"/>
    <w:tmpl w:val="E3AA8A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92A3C91"/>
    <w:multiLevelType w:val="hybridMultilevel"/>
    <w:tmpl w:val="592685C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40F400D8"/>
    <w:multiLevelType w:val="hybridMultilevel"/>
    <w:tmpl w:val="A454CF50"/>
    <w:lvl w:ilvl="0" w:tplc="88EE875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2226347"/>
    <w:multiLevelType w:val="hybridMultilevel"/>
    <w:tmpl w:val="2A5C77DC"/>
    <w:lvl w:ilvl="0" w:tplc="04050013">
      <w:start w:val="1"/>
      <w:numFmt w:val="upperRoman"/>
      <w:lvlText w:val="%1."/>
      <w:lvlJc w:val="righ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7315FB4"/>
    <w:multiLevelType w:val="hybridMultilevel"/>
    <w:tmpl w:val="801419E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738691E"/>
    <w:multiLevelType w:val="hybridMultilevel"/>
    <w:tmpl w:val="A454CF50"/>
    <w:lvl w:ilvl="0" w:tplc="88EE875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7D759C2"/>
    <w:multiLevelType w:val="hybridMultilevel"/>
    <w:tmpl w:val="74A0A9DE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48E823FF"/>
    <w:multiLevelType w:val="hybridMultilevel"/>
    <w:tmpl w:val="B534309A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529D0EE8"/>
    <w:multiLevelType w:val="hybridMultilevel"/>
    <w:tmpl w:val="EE562244"/>
    <w:lvl w:ilvl="0" w:tplc="C778D23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24E1B"/>
    <w:multiLevelType w:val="hybridMultilevel"/>
    <w:tmpl w:val="575858A0"/>
    <w:lvl w:ilvl="0" w:tplc="23606F6E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559918A5"/>
    <w:multiLevelType w:val="hybridMultilevel"/>
    <w:tmpl w:val="7A58161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E9761E"/>
    <w:multiLevelType w:val="hybridMultilevel"/>
    <w:tmpl w:val="8132E37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7C03265"/>
    <w:multiLevelType w:val="hybridMultilevel"/>
    <w:tmpl w:val="F8FA44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F56D1"/>
    <w:multiLevelType w:val="hybridMultilevel"/>
    <w:tmpl w:val="6DFA8BF4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96A7B62"/>
    <w:multiLevelType w:val="hybridMultilevel"/>
    <w:tmpl w:val="D72AF988"/>
    <w:lvl w:ilvl="0" w:tplc="B68EDB1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5C4C1791"/>
    <w:multiLevelType w:val="hybridMultilevel"/>
    <w:tmpl w:val="49944190"/>
    <w:lvl w:ilvl="0" w:tplc="C778D23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AD6808"/>
    <w:multiLevelType w:val="hybridMultilevel"/>
    <w:tmpl w:val="70E0E4B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0560A73"/>
    <w:multiLevelType w:val="hybridMultilevel"/>
    <w:tmpl w:val="14C2C9B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5843369"/>
    <w:multiLevelType w:val="hybridMultilevel"/>
    <w:tmpl w:val="31FACAFA"/>
    <w:lvl w:ilvl="0" w:tplc="51022D2E">
      <w:start w:val="1"/>
      <w:numFmt w:val="lowerLetter"/>
      <w:lvlText w:val="%1)"/>
      <w:lvlJc w:val="left"/>
      <w:pPr>
        <w:ind w:left="2149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6" w15:restartNumberingAfterBreak="0">
    <w:nsid w:val="671A112C"/>
    <w:multiLevelType w:val="hybridMultilevel"/>
    <w:tmpl w:val="3B9E998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D925656"/>
    <w:multiLevelType w:val="hybridMultilevel"/>
    <w:tmpl w:val="DE60A0A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6E5158B9"/>
    <w:multiLevelType w:val="hybridMultilevel"/>
    <w:tmpl w:val="0152F94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EAE48FB"/>
    <w:multiLevelType w:val="hybridMultilevel"/>
    <w:tmpl w:val="042C7932"/>
    <w:lvl w:ilvl="0" w:tplc="EB12C158">
      <w:start w:val="1"/>
      <w:numFmt w:val="lowerLetter"/>
      <w:lvlText w:val="%1)"/>
      <w:lvlJc w:val="left"/>
      <w:pPr>
        <w:ind w:left="2149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0" w15:restartNumberingAfterBreak="0">
    <w:nsid w:val="71B27E58"/>
    <w:multiLevelType w:val="hybridMultilevel"/>
    <w:tmpl w:val="6C36BBF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6683B57"/>
    <w:multiLevelType w:val="hybridMultilevel"/>
    <w:tmpl w:val="70749CD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BD20CE1"/>
    <w:multiLevelType w:val="hybridMultilevel"/>
    <w:tmpl w:val="3162C39C"/>
    <w:lvl w:ilvl="0" w:tplc="0405000F">
      <w:start w:val="1"/>
      <w:numFmt w:val="decimal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7DF338DA"/>
    <w:multiLevelType w:val="hybridMultilevel"/>
    <w:tmpl w:val="9BB4F600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E636A55"/>
    <w:multiLevelType w:val="hybridMultilevel"/>
    <w:tmpl w:val="002A943E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5" w15:restartNumberingAfterBreak="0">
    <w:nsid w:val="7F1A65C8"/>
    <w:multiLevelType w:val="hybridMultilevel"/>
    <w:tmpl w:val="3B1E7502"/>
    <w:lvl w:ilvl="0" w:tplc="79CE4D74">
      <w:start w:val="1"/>
      <w:numFmt w:val="decimal"/>
      <w:lvlText w:val="%1)"/>
      <w:lvlJc w:val="left"/>
      <w:pPr>
        <w:ind w:left="185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25"/>
  </w:num>
  <w:num w:numId="2">
    <w:abstractNumId w:val="29"/>
  </w:num>
  <w:num w:numId="3">
    <w:abstractNumId w:val="32"/>
  </w:num>
  <w:num w:numId="4">
    <w:abstractNumId w:val="40"/>
  </w:num>
  <w:num w:numId="5">
    <w:abstractNumId w:val="37"/>
  </w:num>
  <w:num w:numId="6">
    <w:abstractNumId w:val="19"/>
  </w:num>
  <w:num w:numId="7">
    <w:abstractNumId w:val="22"/>
  </w:num>
  <w:num w:numId="8">
    <w:abstractNumId w:val="42"/>
  </w:num>
  <w:num w:numId="9">
    <w:abstractNumId w:val="31"/>
  </w:num>
  <w:num w:numId="10">
    <w:abstractNumId w:val="38"/>
  </w:num>
  <w:num w:numId="11">
    <w:abstractNumId w:val="14"/>
  </w:num>
  <w:num w:numId="12">
    <w:abstractNumId w:val="8"/>
  </w:num>
  <w:num w:numId="13">
    <w:abstractNumId w:val="10"/>
  </w:num>
  <w:num w:numId="14">
    <w:abstractNumId w:val="26"/>
  </w:num>
  <w:num w:numId="15">
    <w:abstractNumId w:val="3"/>
  </w:num>
  <w:num w:numId="16">
    <w:abstractNumId w:val="5"/>
  </w:num>
  <w:num w:numId="17">
    <w:abstractNumId w:val="13"/>
  </w:num>
  <w:num w:numId="18">
    <w:abstractNumId w:val="21"/>
  </w:num>
  <w:num w:numId="19">
    <w:abstractNumId w:val="0"/>
  </w:num>
  <w:num w:numId="20">
    <w:abstractNumId w:val="41"/>
  </w:num>
  <w:num w:numId="21">
    <w:abstractNumId w:val="34"/>
  </w:num>
  <w:num w:numId="22">
    <w:abstractNumId w:val="28"/>
  </w:num>
  <w:num w:numId="23">
    <w:abstractNumId w:val="1"/>
  </w:num>
  <w:num w:numId="24">
    <w:abstractNumId w:val="12"/>
  </w:num>
  <w:num w:numId="25">
    <w:abstractNumId w:val="9"/>
  </w:num>
  <w:num w:numId="26">
    <w:abstractNumId w:val="7"/>
  </w:num>
  <w:num w:numId="27">
    <w:abstractNumId w:val="16"/>
  </w:num>
  <w:num w:numId="28">
    <w:abstractNumId w:val="27"/>
  </w:num>
  <w:num w:numId="29">
    <w:abstractNumId w:val="18"/>
  </w:num>
  <w:num w:numId="30">
    <w:abstractNumId w:val="20"/>
  </w:num>
  <w:num w:numId="31">
    <w:abstractNumId w:val="35"/>
  </w:num>
  <w:num w:numId="32">
    <w:abstractNumId w:val="39"/>
  </w:num>
  <w:num w:numId="33">
    <w:abstractNumId w:val="44"/>
  </w:num>
  <w:num w:numId="34">
    <w:abstractNumId w:val="36"/>
  </w:num>
  <w:num w:numId="35">
    <w:abstractNumId w:val="43"/>
  </w:num>
  <w:num w:numId="36">
    <w:abstractNumId w:val="6"/>
  </w:num>
  <w:num w:numId="37">
    <w:abstractNumId w:val="17"/>
  </w:num>
  <w:num w:numId="38">
    <w:abstractNumId w:val="2"/>
  </w:num>
  <w:num w:numId="39">
    <w:abstractNumId w:val="15"/>
  </w:num>
  <w:num w:numId="40">
    <w:abstractNumId w:val="23"/>
  </w:num>
  <w:num w:numId="41">
    <w:abstractNumId w:val="24"/>
  </w:num>
  <w:num w:numId="42">
    <w:abstractNumId w:val="4"/>
  </w:num>
  <w:num w:numId="43">
    <w:abstractNumId w:val="33"/>
  </w:num>
  <w:num w:numId="44">
    <w:abstractNumId w:val="30"/>
  </w:num>
  <w:num w:numId="45">
    <w:abstractNumId w:val="11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1E7128D"/>
    <w:rsid w:val="000001BE"/>
    <w:rsid w:val="00004A46"/>
    <w:rsid w:val="00007062"/>
    <w:rsid w:val="00010700"/>
    <w:rsid w:val="00011157"/>
    <w:rsid w:val="000127AE"/>
    <w:rsid w:val="0001291E"/>
    <w:rsid w:val="00016DB3"/>
    <w:rsid w:val="00017006"/>
    <w:rsid w:val="00020978"/>
    <w:rsid w:val="00026448"/>
    <w:rsid w:val="0002734B"/>
    <w:rsid w:val="00027DC3"/>
    <w:rsid w:val="00031202"/>
    <w:rsid w:val="00032080"/>
    <w:rsid w:val="000332D5"/>
    <w:rsid w:val="000334EE"/>
    <w:rsid w:val="000347C6"/>
    <w:rsid w:val="00036511"/>
    <w:rsid w:val="00037C1C"/>
    <w:rsid w:val="000447C2"/>
    <w:rsid w:val="00050EC1"/>
    <w:rsid w:val="00051EC4"/>
    <w:rsid w:val="0005223D"/>
    <w:rsid w:val="000525F4"/>
    <w:rsid w:val="00053CDA"/>
    <w:rsid w:val="00054403"/>
    <w:rsid w:val="0006095D"/>
    <w:rsid w:val="000616D1"/>
    <w:rsid w:val="00066776"/>
    <w:rsid w:val="0006744B"/>
    <w:rsid w:val="00072434"/>
    <w:rsid w:val="00072546"/>
    <w:rsid w:val="00072F18"/>
    <w:rsid w:val="00072F45"/>
    <w:rsid w:val="00084F0C"/>
    <w:rsid w:val="00094F2F"/>
    <w:rsid w:val="00096FDD"/>
    <w:rsid w:val="000B0627"/>
    <w:rsid w:val="000B0798"/>
    <w:rsid w:val="000B2AF5"/>
    <w:rsid w:val="000B4A14"/>
    <w:rsid w:val="000B618B"/>
    <w:rsid w:val="000D23D3"/>
    <w:rsid w:val="000D2BD9"/>
    <w:rsid w:val="000D2F46"/>
    <w:rsid w:val="000D5295"/>
    <w:rsid w:val="000D604E"/>
    <w:rsid w:val="000D7255"/>
    <w:rsid w:val="000E1573"/>
    <w:rsid w:val="000E19C1"/>
    <w:rsid w:val="000E1DE5"/>
    <w:rsid w:val="000E3ADB"/>
    <w:rsid w:val="000E5536"/>
    <w:rsid w:val="000E60CA"/>
    <w:rsid w:val="000F2B11"/>
    <w:rsid w:val="000F504A"/>
    <w:rsid w:val="00100D6A"/>
    <w:rsid w:val="00100F2E"/>
    <w:rsid w:val="001012EF"/>
    <w:rsid w:val="0010251E"/>
    <w:rsid w:val="00102CD2"/>
    <w:rsid w:val="00102DDF"/>
    <w:rsid w:val="00105E98"/>
    <w:rsid w:val="00106DA6"/>
    <w:rsid w:val="00113DE6"/>
    <w:rsid w:val="00116F44"/>
    <w:rsid w:val="001238A1"/>
    <w:rsid w:val="001248A5"/>
    <w:rsid w:val="00130456"/>
    <w:rsid w:val="0013114A"/>
    <w:rsid w:val="0013434F"/>
    <w:rsid w:val="00140CCF"/>
    <w:rsid w:val="00140E28"/>
    <w:rsid w:val="0014700A"/>
    <w:rsid w:val="00147526"/>
    <w:rsid w:val="00147DDA"/>
    <w:rsid w:val="00152F7A"/>
    <w:rsid w:val="00157715"/>
    <w:rsid w:val="001602E4"/>
    <w:rsid w:val="00160A13"/>
    <w:rsid w:val="00163049"/>
    <w:rsid w:val="00165CCC"/>
    <w:rsid w:val="00170A73"/>
    <w:rsid w:val="0017286A"/>
    <w:rsid w:val="00172C0E"/>
    <w:rsid w:val="001730D3"/>
    <w:rsid w:val="0017604A"/>
    <w:rsid w:val="00177075"/>
    <w:rsid w:val="0018028A"/>
    <w:rsid w:val="001823D6"/>
    <w:rsid w:val="001829E8"/>
    <w:rsid w:val="00184461"/>
    <w:rsid w:val="0018569F"/>
    <w:rsid w:val="00190F50"/>
    <w:rsid w:val="00197E6B"/>
    <w:rsid w:val="001A4C22"/>
    <w:rsid w:val="001A5394"/>
    <w:rsid w:val="001B040B"/>
    <w:rsid w:val="001B0799"/>
    <w:rsid w:val="001B106D"/>
    <w:rsid w:val="001B132F"/>
    <w:rsid w:val="001B2994"/>
    <w:rsid w:val="001B2A0F"/>
    <w:rsid w:val="001B4557"/>
    <w:rsid w:val="001B5FE7"/>
    <w:rsid w:val="001C080F"/>
    <w:rsid w:val="001C13DC"/>
    <w:rsid w:val="001C2D45"/>
    <w:rsid w:val="001C4802"/>
    <w:rsid w:val="001D1438"/>
    <w:rsid w:val="001D1F7D"/>
    <w:rsid w:val="001D56C0"/>
    <w:rsid w:val="001E08F2"/>
    <w:rsid w:val="001E22BB"/>
    <w:rsid w:val="001E365F"/>
    <w:rsid w:val="001E3A40"/>
    <w:rsid w:val="001E3A96"/>
    <w:rsid w:val="001E4961"/>
    <w:rsid w:val="001E4A32"/>
    <w:rsid w:val="001E4BCE"/>
    <w:rsid w:val="001E657D"/>
    <w:rsid w:val="001F5401"/>
    <w:rsid w:val="00201102"/>
    <w:rsid w:val="00205172"/>
    <w:rsid w:val="00206F81"/>
    <w:rsid w:val="00210352"/>
    <w:rsid w:val="00210BAC"/>
    <w:rsid w:val="002128D9"/>
    <w:rsid w:val="0021490A"/>
    <w:rsid w:val="002150D8"/>
    <w:rsid w:val="0021614A"/>
    <w:rsid w:val="00220BE8"/>
    <w:rsid w:val="00220D05"/>
    <w:rsid w:val="00220F74"/>
    <w:rsid w:val="0022112E"/>
    <w:rsid w:val="00221FA3"/>
    <w:rsid w:val="002243D7"/>
    <w:rsid w:val="002262A7"/>
    <w:rsid w:val="00230DE3"/>
    <w:rsid w:val="00240C1C"/>
    <w:rsid w:val="002425B9"/>
    <w:rsid w:val="0024655B"/>
    <w:rsid w:val="00246C95"/>
    <w:rsid w:val="00251295"/>
    <w:rsid w:val="00251C7D"/>
    <w:rsid w:val="0025311D"/>
    <w:rsid w:val="00256384"/>
    <w:rsid w:val="002566F8"/>
    <w:rsid w:val="0026031A"/>
    <w:rsid w:val="00261584"/>
    <w:rsid w:val="002678AD"/>
    <w:rsid w:val="00271D24"/>
    <w:rsid w:val="0027285E"/>
    <w:rsid w:val="00274F8C"/>
    <w:rsid w:val="00275048"/>
    <w:rsid w:val="002750D8"/>
    <w:rsid w:val="00281978"/>
    <w:rsid w:val="00282C21"/>
    <w:rsid w:val="0029161C"/>
    <w:rsid w:val="00291C6B"/>
    <w:rsid w:val="00294EF1"/>
    <w:rsid w:val="002A309B"/>
    <w:rsid w:val="002A6831"/>
    <w:rsid w:val="002A7896"/>
    <w:rsid w:val="002A79F4"/>
    <w:rsid w:val="002B564E"/>
    <w:rsid w:val="002B5F09"/>
    <w:rsid w:val="002B652F"/>
    <w:rsid w:val="002C0752"/>
    <w:rsid w:val="002C082B"/>
    <w:rsid w:val="002C1AD2"/>
    <w:rsid w:val="002C2A06"/>
    <w:rsid w:val="002C7B7F"/>
    <w:rsid w:val="002D0327"/>
    <w:rsid w:val="002D09E3"/>
    <w:rsid w:val="002D7612"/>
    <w:rsid w:val="002D78FB"/>
    <w:rsid w:val="002E1F9B"/>
    <w:rsid w:val="002E44F1"/>
    <w:rsid w:val="002E503D"/>
    <w:rsid w:val="002E5280"/>
    <w:rsid w:val="002F2D1C"/>
    <w:rsid w:val="002F65D4"/>
    <w:rsid w:val="00302C4A"/>
    <w:rsid w:val="003045E9"/>
    <w:rsid w:val="00310E8A"/>
    <w:rsid w:val="00313A31"/>
    <w:rsid w:val="003157CF"/>
    <w:rsid w:val="003178CD"/>
    <w:rsid w:val="00321318"/>
    <w:rsid w:val="0032251F"/>
    <w:rsid w:val="00325E31"/>
    <w:rsid w:val="003270A6"/>
    <w:rsid w:val="003278E7"/>
    <w:rsid w:val="003328D4"/>
    <w:rsid w:val="00335788"/>
    <w:rsid w:val="003431CF"/>
    <w:rsid w:val="00343DF0"/>
    <w:rsid w:val="00344BD2"/>
    <w:rsid w:val="00345AFB"/>
    <w:rsid w:val="0034702F"/>
    <w:rsid w:val="003502A2"/>
    <w:rsid w:val="0035184C"/>
    <w:rsid w:val="003529F0"/>
    <w:rsid w:val="003616C7"/>
    <w:rsid w:val="00362420"/>
    <w:rsid w:val="003625D1"/>
    <w:rsid w:val="00362614"/>
    <w:rsid w:val="00364F11"/>
    <w:rsid w:val="0036572F"/>
    <w:rsid w:val="0036765B"/>
    <w:rsid w:val="003706E8"/>
    <w:rsid w:val="00370C73"/>
    <w:rsid w:val="00373008"/>
    <w:rsid w:val="0037589D"/>
    <w:rsid w:val="003806D0"/>
    <w:rsid w:val="0038110C"/>
    <w:rsid w:val="0038243B"/>
    <w:rsid w:val="003830AF"/>
    <w:rsid w:val="003928B9"/>
    <w:rsid w:val="00392909"/>
    <w:rsid w:val="00392B50"/>
    <w:rsid w:val="00392BA9"/>
    <w:rsid w:val="00394F47"/>
    <w:rsid w:val="003954D6"/>
    <w:rsid w:val="003974AD"/>
    <w:rsid w:val="00397C34"/>
    <w:rsid w:val="003A35BE"/>
    <w:rsid w:val="003B0820"/>
    <w:rsid w:val="003B1BE9"/>
    <w:rsid w:val="003B7D1C"/>
    <w:rsid w:val="003C382C"/>
    <w:rsid w:val="003C6CE8"/>
    <w:rsid w:val="003C718F"/>
    <w:rsid w:val="003D18A2"/>
    <w:rsid w:val="003D1F04"/>
    <w:rsid w:val="003D5701"/>
    <w:rsid w:val="003D75C3"/>
    <w:rsid w:val="003D7ABC"/>
    <w:rsid w:val="003E5743"/>
    <w:rsid w:val="003F069E"/>
    <w:rsid w:val="003F4006"/>
    <w:rsid w:val="00401C0B"/>
    <w:rsid w:val="0041037D"/>
    <w:rsid w:val="00423870"/>
    <w:rsid w:val="00424931"/>
    <w:rsid w:val="004307E4"/>
    <w:rsid w:val="00431B9E"/>
    <w:rsid w:val="00437F98"/>
    <w:rsid w:val="004403B7"/>
    <w:rsid w:val="00443C7B"/>
    <w:rsid w:val="00445428"/>
    <w:rsid w:val="00447007"/>
    <w:rsid w:val="00447D77"/>
    <w:rsid w:val="00452567"/>
    <w:rsid w:val="0045293F"/>
    <w:rsid w:val="0045337E"/>
    <w:rsid w:val="00455A3E"/>
    <w:rsid w:val="0045618D"/>
    <w:rsid w:val="0046099B"/>
    <w:rsid w:val="0046542A"/>
    <w:rsid w:val="00465DC3"/>
    <w:rsid w:val="00467E05"/>
    <w:rsid w:val="004719EA"/>
    <w:rsid w:val="004740F7"/>
    <w:rsid w:val="0048052C"/>
    <w:rsid w:val="004815F4"/>
    <w:rsid w:val="00485656"/>
    <w:rsid w:val="00485C8B"/>
    <w:rsid w:val="00493B37"/>
    <w:rsid w:val="00495411"/>
    <w:rsid w:val="004A035B"/>
    <w:rsid w:val="004A2115"/>
    <w:rsid w:val="004B2049"/>
    <w:rsid w:val="004B4A5E"/>
    <w:rsid w:val="004C0BF7"/>
    <w:rsid w:val="004D2947"/>
    <w:rsid w:val="004D2F6B"/>
    <w:rsid w:val="004D3A4B"/>
    <w:rsid w:val="004E4892"/>
    <w:rsid w:val="004E5DB4"/>
    <w:rsid w:val="004E79B2"/>
    <w:rsid w:val="004F22D2"/>
    <w:rsid w:val="004F25D5"/>
    <w:rsid w:val="004F2A18"/>
    <w:rsid w:val="0050072E"/>
    <w:rsid w:val="00504A51"/>
    <w:rsid w:val="00505FD3"/>
    <w:rsid w:val="00511E01"/>
    <w:rsid w:val="00517DD9"/>
    <w:rsid w:val="005219F7"/>
    <w:rsid w:val="00524789"/>
    <w:rsid w:val="00530DD2"/>
    <w:rsid w:val="00536006"/>
    <w:rsid w:val="00537537"/>
    <w:rsid w:val="005422FE"/>
    <w:rsid w:val="0054564F"/>
    <w:rsid w:val="005468B4"/>
    <w:rsid w:val="0055037A"/>
    <w:rsid w:val="005519B6"/>
    <w:rsid w:val="00551B0C"/>
    <w:rsid w:val="00551F62"/>
    <w:rsid w:val="00556A79"/>
    <w:rsid w:val="005600C4"/>
    <w:rsid w:val="00560CA3"/>
    <w:rsid w:val="00564F53"/>
    <w:rsid w:val="00567302"/>
    <w:rsid w:val="0057380E"/>
    <w:rsid w:val="00576ACF"/>
    <w:rsid w:val="0057730B"/>
    <w:rsid w:val="005776F0"/>
    <w:rsid w:val="00580991"/>
    <w:rsid w:val="005823F4"/>
    <w:rsid w:val="00583C4D"/>
    <w:rsid w:val="005858FD"/>
    <w:rsid w:val="00585D66"/>
    <w:rsid w:val="00586905"/>
    <w:rsid w:val="00590925"/>
    <w:rsid w:val="005924DB"/>
    <w:rsid w:val="00592DBD"/>
    <w:rsid w:val="005A1710"/>
    <w:rsid w:val="005A51CB"/>
    <w:rsid w:val="005A55C8"/>
    <w:rsid w:val="005B1775"/>
    <w:rsid w:val="005B76C8"/>
    <w:rsid w:val="005C2A8F"/>
    <w:rsid w:val="005D1433"/>
    <w:rsid w:val="005D4807"/>
    <w:rsid w:val="005E09C3"/>
    <w:rsid w:val="005E23FA"/>
    <w:rsid w:val="005E47F5"/>
    <w:rsid w:val="005E56C1"/>
    <w:rsid w:val="005F05AF"/>
    <w:rsid w:val="005F3071"/>
    <w:rsid w:val="005F5954"/>
    <w:rsid w:val="005F74B5"/>
    <w:rsid w:val="00601759"/>
    <w:rsid w:val="00603A64"/>
    <w:rsid w:val="00604C04"/>
    <w:rsid w:val="00613885"/>
    <w:rsid w:val="0061392D"/>
    <w:rsid w:val="00613E02"/>
    <w:rsid w:val="0061487F"/>
    <w:rsid w:val="0061647D"/>
    <w:rsid w:val="00621090"/>
    <w:rsid w:val="00621828"/>
    <w:rsid w:val="00621D19"/>
    <w:rsid w:val="00623803"/>
    <w:rsid w:val="00623BC9"/>
    <w:rsid w:val="00625311"/>
    <w:rsid w:val="006255BB"/>
    <w:rsid w:val="00625F70"/>
    <w:rsid w:val="00630728"/>
    <w:rsid w:val="006327EC"/>
    <w:rsid w:val="00633171"/>
    <w:rsid w:val="00634F4C"/>
    <w:rsid w:val="00645F10"/>
    <w:rsid w:val="00646503"/>
    <w:rsid w:val="006548C8"/>
    <w:rsid w:val="00657B4B"/>
    <w:rsid w:val="006641CF"/>
    <w:rsid w:val="006662DF"/>
    <w:rsid w:val="00666BF9"/>
    <w:rsid w:val="006732EB"/>
    <w:rsid w:val="00675D3A"/>
    <w:rsid w:val="00676384"/>
    <w:rsid w:val="00681AA4"/>
    <w:rsid w:val="00683AF6"/>
    <w:rsid w:val="0068634B"/>
    <w:rsid w:val="00690C89"/>
    <w:rsid w:val="006915BD"/>
    <w:rsid w:val="0069366C"/>
    <w:rsid w:val="006A259C"/>
    <w:rsid w:val="006B22D1"/>
    <w:rsid w:val="006B284E"/>
    <w:rsid w:val="006B2FAD"/>
    <w:rsid w:val="006B7A13"/>
    <w:rsid w:val="006C1D34"/>
    <w:rsid w:val="006C2866"/>
    <w:rsid w:val="006C3193"/>
    <w:rsid w:val="006C359D"/>
    <w:rsid w:val="006C4488"/>
    <w:rsid w:val="006C7A7F"/>
    <w:rsid w:val="006D753D"/>
    <w:rsid w:val="006E3210"/>
    <w:rsid w:val="006E486D"/>
    <w:rsid w:val="006F1D94"/>
    <w:rsid w:val="006F2893"/>
    <w:rsid w:val="006F2C5D"/>
    <w:rsid w:val="006F5F12"/>
    <w:rsid w:val="006F6E89"/>
    <w:rsid w:val="00701656"/>
    <w:rsid w:val="007016F8"/>
    <w:rsid w:val="00702E75"/>
    <w:rsid w:val="0070310B"/>
    <w:rsid w:val="007043BF"/>
    <w:rsid w:val="00717520"/>
    <w:rsid w:val="007206E4"/>
    <w:rsid w:val="00720D30"/>
    <w:rsid w:val="00726B98"/>
    <w:rsid w:val="00732ACE"/>
    <w:rsid w:val="00741C22"/>
    <w:rsid w:val="00745D5B"/>
    <w:rsid w:val="007500C0"/>
    <w:rsid w:val="007501C1"/>
    <w:rsid w:val="00760DFA"/>
    <w:rsid w:val="00767E2F"/>
    <w:rsid w:val="00772C15"/>
    <w:rsid w:val="00777B4C"/>
    <w:rsid w:val="00780F1B"/>
    <w:rsid w:val="00783DD7"/>
    <w:rsid w:val="0078670E"/>
    <w:rsid w:val="007868F9"/>
    <w:rsid w:val="00790180"/>
    <w:rsid w:val="0079254F"/>
    <w:rsid w:val="007A26A9"/>
    <w:rsid w:val="007A7618"/>
    <w:rsid w:val="007A7CFE"/>
    <w:rsid w:val="007B10B9"/>
    <w:rsid w:val="007B1DCF"/>
    <w:rsid w:val="007B6E13"/>
    <w:rsid w:val="007C19A1"/>
    <w:rsid w:val="007C52DC"/>
    <w:rsid w:val="007D6C15"/>
    <w:rsid w:val="007E3A65"/>
    <w:rsid w:val="007E7599"/>
    <w:rsid w:val="007F183C"/>
    <w:rsid w:val="007F2388"/>
    <w:rsid w:val="007F2637"/>
    <w:rsid w:val="007F4DF5"/>
    <w:rsid w:val="00802862"/>
    <w:rsid w:val="00803D70"/>
    <w:rsid w:val="0080574D"/>
    <w:rsid w:val="00816368"/>
    <w:rsid w:val="008212FB"/>
    <w:rsid w:val="00831D29"/>
    <w:rsid w:val="00843AFD"/>
    <w:rsid w:val="00845BB8"/>
    <w:rsid w:val="00851FC3"/>
    <w:rsid w:val="00853DA7"/>
    <w:rsid w:val="008553E1"/>
    <w:rsid w:val="00855E46"/>
    <w:rsid w:val="008571D0"/>
    <w:rsid w:val="0086494F"/>
    <w:rsid w:val="0086498B"/>
    <w:rsid w:val="00866ADC"/>
    <w:rsid w:val="00871B5F"/>
    <w:rsid w:val="008740B4"/>
    <w:rsid w:val="00876059"/>
    <w:rsid w:val="008775FA"/>
    <w:rsid w:val="008800BA"/>
    <w:rsid w:val="00893547"/>
    <w:rsid w:val="008939A5"/>
    <w:rsid w:val="008A3D1C"/>
    <w:rsid w:val="008B2BE3"/>
    <w:rsid w:val="008C19BE"/>
    <w:rsid w:val="008C4007"/>
    <w:rsid w:val="008C4895"/>
    <w:rsid w:val="008C543E"/>
    <w:rsid w:val="008C63E0"/>
    <w:rsid w:val="008D1583"/>
    <w:rsid w:val="008D179C"/>
    <w:rsid w:val="008D25B5"/>
    <w:rsid w:val="008D266B"/>
    <w:rsid w:val="008D3FC2"/>
    <w:rsid w:val="008E0CA3"/>
    <w:rsid w:val="008E116A"/>
    <w:rsid w:val="008E7110"/>
    <w:rsid w:val="008E7737"/>
    <w:rsid w:val="008F0095"/>
    <w:rsid w:val="008F2587"/>
    <w:rsid w:val="008F5CFB"/>
    <w:rsid w:val="00900DC8"/>
    <w:rsid w:val="00903B27"/>
    <w:rsid w:val="009049D0"/>
    <w:rsid w:val="0090770A"/>
    <w:rsid w:val="00910C3A"/>
    <w:rsid w:val="009140E0"/>
    <w:rsid w:val="009265E8"/>
    <w:rsid w:val="00927198"/>
    <w:rsid w:val="0092772C"/>
    <w:rsid w:val="00932116"/>
    <w:rsid w:val="009341AE"/>
    <w:rsid w:val="009376BC"/>
    <w:rsid w:val="0094265D"/>
    <w:rsid w:val="0094791B"/>
    <w:rsid w:val="00954A04"/>
    <w:rsid w:val="009565C2"/>
    <w:rsid w:val="00964B7C"/>
    <w:rsid w:val="00965335"/>
    <w:rsid w:val="00965F91"/>
    <w:rsid w:val="00967BD1"/>
    <w:rsid w:val="00974F84"/>
    <w:rsid w:val="009757B5"/>
    <w:rsid w:val="00977CE9"/>
    <w:rsid w:val="00980764"/>
    <w:rsid w:val="0098276B"/>
    <w:rsid w:val="00984A81"/>
    <w:rsid w:val="009920DE"/>
    <w:rsid w:val="009940A4"/>
    <w:rsid w:val="00995CDC"/>
    <w:rsid w:val="009966DB"/>
    <w:rsid w:val="009A1D2B"/>
    <w:rsid w:val="009A35EC"/>
    <w:rsid w:val="009A5E68"/>
    <w:rsid w:val="009A6A0D"/>
    <w:rsid w:val="009B3198"/>
    <w:rsid w:val="009B3719"/>
    <w:rsid w:val="009C340A"/>
    <w:rsid w:val="009C7C0F"/>
    <w:rsid w:val="009D7189"/>
    <w:rsid w:val="009E03F0"/>
    <w:rsid w:val="009E0985"/>
    <w:rsid w:val="009E3D3E"/>
    <w:rsid w:val="009E79F6"/>
    <w:rsid w:val="009F1413"/>
    <w:rsid w:val="009F431A"/>
    <w:rsid w:val="009F5BE8"/>
    <w:rsid w:val="00A0397F"/>
    <w:rsid w:val="00A150A1"/>
    <w:rsid w:val="00A22241"/>
    <w:rsid w:val="00A27AF4"/>
    <w:rsid w:val="00A340B6"/>
    <w:rsid w:val="00A34D52"/>
    <w:rsid w:val="00A42DAC"/>
    <w:rsid w:val="00A4321B"/>
    <w:rsid w:val="00A46BA2"/>
    <w:rsid w:val="00A47CAF"/>
    <w:rsid w:val="00A5028B"/>
    <w:rsid w:val="00A51DC0"/>
    <w:rsid w:val="00A54437"/>
    <w:rsid w:val="00A54776"/>
    <w:rsid w:val="00A54F22"/>
    <w:rsid w:val="00A5552D"/>
    <w:rsid w:val="00A6061F"/>
    <w:rsid w:val="00A651FF"/>
    <w:rsid w:val="00A658CB"/>
    <w:rsid w:val="00A66A4B"/>
    <w:rsid w:val="00A718B5"/>
    <w:rsid w:val="00A718E4"/>
    <w:rsid w:val="00A77E2D"/>
    <w:rsid w:val="00A80EE8"/>
    <w:rsid w:val="00A811E6"/>
    <w:rsid w:val="00A8215B"/>
    <w:rsid w:val="00A83CD2"/>
    <w:rsid w:val="00A846C8"/>
    <w:rsid w:val="00A9196D"/>
    <w:rsid w:val="00A9377D"/>
    <w:rsid w:val="00AA01A5"/>
    <w:rsid w:val="00AA3BA8"/>
    <w:rsid w:val="00AB51A5"/>
    <w:rsid w:val="00AB7CB7"/>
    <w:rsid w:val="00AC0EF3"/>
    <w:rsid w:val="00AC2457"/>
    <w:rsid w:val="00AC3DDF"/>
    <w:rsid w:val="00AC6DA2"/>
    <w:rsid w:val="00AD3679"/>
    <w:rsid w:val="00AD64CD"/>
    <w:rsid w:val="00AD6C0D"/>
    <w:rsid w:val="00AE0D3D"/>
    <w:rsid w:val="00AE235F"/>
    <w:rsid w:val="00AE5E49"/>
    <w:rsid w:val="00AF133A"/>
    <w:rsid w:val="00AF77E0"/>
    <w:rsid w:val="00B0093E"/>
    <w:rsid w:val="00B01322"/>
    <w:rsid w:val="00B021BB"/>
    <w:rsid w:val="00B02585"/>
    <w:rsid w:val="00B068E0"/>
    <w:rsid w:val="00B07D1C"/>
    <w:rsid w:val="00B11CCF"/>
    <w:rsid w:val="00B12ABE"/>
    <w:rsid w:val="00B13805"/>
    <w:rsid w:val="00B14597"/>
    <w:rsid w:val="00B22C84"/>
    <w:rsid w:val="00B23F72"/>
    <w:rsid w:val="00B26D39"/>
    <w:rsid w:val="00B30F8D"/>
    <w:rsid w:val="00B31B5F"/>
    <w:rsid w:val="00B3229F"/>
    <w:rsid w:val="00B325C3"/>
    <w:rsid w:val="00B34183"/>
    <w:rsid w:val="00B40439"/>
    <w:rsid w:val="00B40F25"/>
    <w:rsid w:val="00B43FA8"/>
    <w:rsid w:val="00B44B2E"/>
    <w:rsid w:val="00B479A2"/>
    <w:rsid w:val="00B518D1"/>
    <w:rsid w:val="00B53F27"/>
    <w:rsid w:val="00B63632"/>
    <w:rsid w:val="00B67E12"/>
    <w:rsid w:val="00B71564"/>
    <w:rsid w:val="00B74AA6"/>
    <w:rsid w:val="00B81EB9"/>
    <w:rsid w:val="00B8212C"/>
    <w:rsid w:val="00B825EF"/>
    <w:rsid w:val="00B832C6"/>
    <w:rsid w:val="00B91F39"/>
    <w:rsid w:val="00B92003"/>
    <w:rsid w:val="00B94334"/>
    <w:rsid w:val="00B94936"/>
    <w:rsid w:val="00B9521F"/>
    <w:rsid w:val="00BA4308"/>
    <w:rsid w:val="00BA519D"/>
    <w:rsid w:val="00BB6B37"/>
    <w:rsid w:val="00BC0CCA"/>
    <w:rsid w:val="00BC15C0"/>
    <w:rsid w:val="00BC39E6"/>
    <w:rsid w:val="00BC663C"/>
    <w:rsid w:val="00BC6C5D"/>
    <w:rsid w:val="00BC7D36"/>
    <w:rsid w:val="00BC7DAB"/>
    <w:rsid w:val="00BD2E82"/>
    <w:rsid w:val="00BD5219"/>
    <w:rsid w:val="00BD59CD"/>
    <w:rsid w:val="00BD6034"/>
    <w:rsid w:val="00BD6494"/>
    <w:rsid w:val="00BD719C"/>
    <w:rsid w:val="00BE40D5"/>
    <w:rsid w:val="00BE670E"/>
    <w:rsid w:val="00BF022C"/>
    <w:rsid w:val="00BF44B7"/>
    <w:rsid w:val="00C00FC0"/>
    <w:rsid w:val="00C01D71"/>
    <w:rsid w:val="00C0428B"/>
    <w:rsid w:val="00C14A5C"/>
    <w:rsid w:val="00C164E8"/>
    <w:rsid w:val="00C2192C"/>
    <w:rsid w:val="00C22BFF"/>
    <w:rsid w:val="00C231B0"/>
    <w:rsid w:val="00C244B1"/>
    <w:rsid w:val="00C25A61"/>
    <w:rsid w:val="00C3095A"/>
    <w:rsid w:val="00C3315E"/>
    <w:rsid w:val="00C35110"/>
    <w:rsid w:val="00C35808"/>
    <w:rsid w:val="00C41942"/>
    <w:rsid w:val="00C4305F"/>
    <w:rsid w:val="00C43EEB"/>
    <w:rsid w:val="00C44F5D"/>
    <w:rsid w:val="00C45E64"/>
    <w:rsid w:val="00C47016"/>
    <w:rsid w:val="00C47DE0"/>
    <w:rsid w:val="00C52239"/>
    <w:rsid w:val="00C546D8"/>
    <w:rsid w:val="00C5475D"/>
    <w:rsid w:val="00C54B91"/>
    <w:rsid w:val="00C553B0"/>
    <w:rsid w:val="00C60DF4"/>
    <w:rsid w:val="00C716F4"/>
    <w:rsid w:val="00C74535"/>
    <w:rsid w:val="00C74AC6"/>
    <w:rsid w:val="00C771E0"/>
    <w:rsid w:val="00C80BC5"/>
    <w:rsid w:val="00C850EF"/>
    <w:rsid w:val="00C87B80"/>
    <w:rsid w:val="00C87C02"/>
    <w:rsid w:val="00CA75AF"/>
    <w:rsid w:val="00CB0152"/>
    <w:rsid w:val="00CB14A7"/>
    <w:rsid w:val="00CB1EC3"/>
    <w:rsid w:val="00CB31D6"/>
    <w:rsid w:val="00CB4A92"/>
    <w:rsid w:val="00CB6BEF"/>
    <w:rsid w:val="00CB72A3"/>
    <w:rsid w:val="00CD14C5"/>
    <w:rsid w:val="00CD48E9"/>
    <w:rsid w:val="00CD5F94"/>
    <w:rsid w:val="00CD63B9"/>
    <w:rsid w:val="00CD6976"/>
    <w:rsid w:val="00CE0919"/>
    <w:rsid w:val="00CE3289"/>
    <w:rsid w:val="00CE55FF"/>
    <w:rsid w:val="00CE71CF"/>
    <w:rsid w:val="00CF071D"/>
    <w:rsid w:val="00CF3E80"/>
    <w:rsid w:val="00CF5EF5"/>
    <w:rsid w:val="00CF6166"/>
    <w:rsid w:val="00D02730"/>
    <w:rsid w:val="00D0416D"/>
    <w:rsid w:val="00D05573"/>
    <w:rsid w:val="00D05634"/>
    <w:rsid w:val="00D110A7"/>
    <w:rsid w:val="00D13325"/>
    <w:rsid w:val="00D169A3"/>
    <w:rsid w:val="00D17E57"/>
    <w:rsid w:val="00D205AF"/>
    <w:rsid w:val="00D22CED"/>
    <w:rsid w:val="00D3081B"/>
    <w:rsid w:val="00D33121"/>
    <w:rsid w:val="00D35205"/>
    <w:rsid w:val="00D37BB7"/>
    <w:rsid w:val="00D401D9"/>
    <w:rsid w:val="00D465F6"/>
    <w:rsid w:val="00D46D4C"/>
    <w:rsid w:val="00D5045F"/>
    <w:rsid w:val="00D50FF3"/>
    <w:rsid w:val="00D54236"/>
    <w:rsid w:val="00D56B7F"/>
    <w:rsid w:val="00D61351"/>
    <w:rsid w:val="00D62682"/>
    <w:rsid w:val="00D63934"/>
    <w:rsid w:val="00D743B9"/>
    <w:rsid w:val="00D81C70"/>
    <w:rsid w:val="00D855C6"/>
    <w:rsid w:val="00D877D6"/>
    <w:rsid w:val="00D93082"/>
    <w:rsid w:val="00D9521E"/>
    <w:rsid w:val="00D95FEA"/>
    <w:rsid w:val="00D9634C"/>
    <w:rsid w:val="00DA0DD8"/>
    <w:rsid w:val="00DA2C1C"/>
    <w:rsid w:val="00DA4641"/>
    <w:rsid w:val="00DA5135"/>
    <w:rsid w:val="00DA5725"/>
    <w:rsid w:val="00DA798C"/>
    <w:rsid w:val="00DB0364"/>
    <w:rsid w:val="00DB2252"/>
    <w:rsid w:val="00DB378E"/>
    <w:rsid w:val="00DB6415"/>
    <w:rsid w:val="00DC1D87"/>
    <w:rsid w:val="00DC20A5"/>
    <w:rsid w:val="00DC453C"/>
    <w:rsid w:val="00DC50EC"/>
    <w:rsid w:val="00DC53B6"/>
    <w:rsid w:val="00DC5DDE"/>
    <w:rsid w:val="00DC6056"/>
    <w:rsid w:val="00DC7EB3"/>
    <w:rsid w:val="00DD46C9"/>
    <w:rsid w:val="00DE2A53"/>
    <w:rsid w:val="00DE432A"/>
    <w:rsid w:val="00DE6DA1"/>
    <w:rsid w:val="00DE7C00"/>
    <w:rsid w:val="00DF421F"/>
    <w:rsid w:val="00DF452B"/>
    <w:rsid w:val="00DF470B"/>
    <w:rsid w:val="00DF60A8"/>
    <w:rsid w:val="00DF6CB3"/>
    <w:rsid w:val="00E0027A"/>
    <w:rsid w:val="00E0488E"/>
    <w:rsid w:val="00E151D7"/>
    <w:rsid w:val="00E16A84"/>
    <w:rsid w:val="00E17005"/>
    <w:rsid w:val="00E21845"/>
    <w:rsid w:val="00E24F05"/>
    <w:rsid w:val="00E2783C"/>
    <w:rsid w:val="00E30368"/>
    <w:rsid w:val="00E31CBC"/>
    <w:rsid w:val="00E320CF"/>
    <w:rsid w:val="00E416CF"/>
    <w:rsid w:val="00E4288C"/>
    <w:rsid w:val="00E42DB6"/>
    <w:rsid w:val="00E43363"/>
    <w:rsid w:val="00E438DA"/>
    <w:rsid w:val="00E43D30"/>
    <w:rsid w:val="00E47365"/>
    <w:rsid w:val="00E52A19"/>
    <w:rsid w:val="00E53ABE"/>
    <w:rsid w:val="00E60729"/>
    <w:rsid w:val="00E62A8D"/>
    <w:rsid w:val="00E6548D"/>
    <w:rsid w:val="00E66FBF"/>
    <w:rsid w:val="00E70C22"/>
    <w:rsid w:val="00E73162"/>
    <w:rsid w:val="00E81D01"/>
    <w:rsid w:val="00E924D6"/>
    <w:rsid w:val="00E925DF"/>
    <w:rsid w:val="00E92C6A"/>
    <w:rsid w:val="00E94546"/>
    <w:rsid w:val="00E956D1"/>
    <w:rsid w:val="00E96B6A"/>
    <w:rsid w:val="00E97AF6"/>
    <w:rsid w:val="00EA020D"/>
    <w:rsid w:val="00EA03BE"/>
    <w:rsid w:val="00EA1C93"/>
    <w:rsid w:val="00EA5FDD"/>
    <w:rsid w:val="00EA6CCA"/>
    <w:rsid w:val="00EA6D34"/>
    <w:rsid w:val="00EB3D3A"/>
    <w:rsid w:val="00EB5884"/>
    <w:rsid w:val="00EB7B4F"/>
    <w:rsid w:val="00EC6DB4"/>
    <w:rsid w:val="00EC7E2C"/>
    <w:rsid w:val="00ED343D"/>
    <w:rsid w:val="00ED61A9"/>
    <w:rsid w:val="00EE1890"/>
    <w:rsid w:val="00EE4486"/>
    <w:rsid w:val="00EE52F4"/>
    <w:rsid w:val="00EE5984"/>
    <w:rsid w:val="00EE6DDE"/>
    <w:rsid w:val="00EE7514"/>
    <w:rsid w:val="00EF181C"/>
    <w:rsid w:val="00EF21B1"/>
    <w:rsid w:val="00EF4BF0"/>
    <w:rsid w:val="00EF5FB8"/>
    <w:rsid w:val="00EF7A15"/>
    <w:rsid w:val="00EF7E85"/>
    <w:rsid w:val="00F07BF9"/>
    <w:rsid w:val="00F107B6"/>
    <w:rsid w:val="00F139E3"/>
    <w:rsid w:val="00F156B5"/>
    <w:rsid w:val="00F2088D"/>
    <w:rsid w:val="00F20B77"/>
    <w:rsid w:val="00F231E8"/>
    <w:rsid w:val="00F23B4B"/>
    <w:rsid w:val="00F26FF8"/>
    <w:rsid w:val="00F2733B"/>
    <w:rsid w:val="00F27F59"/>
    <w:rsid w:val="00F31C66"/>
    <w:rsid w:val="00F37105"/>
    <w:rsid w:val="00F418A1"/>
    <w:rsid w:val="00F42EA6"/>
    <w:rsid w:val="00F43EE2"/>
    <w:rsid w:val="00F44370"/>
    <w:rsid w:val="00F4581D"/>
    <w:rsid w:val="00F50D82"/>
    <w:rsid w:val="00F56C82"/>
    <w:rsid w:val="00F5713C"/>
    <w:rsid w:val="00F65251"/>
    <w:rsid w:val="00F673CB"/>
    <w:rsid w:val="00F8049B"/>
    <w:rsid w:val="00F8225F"/>
    <w:rsid w:val="00F834F6"/>
    <w:rsid w:val="00F84279"/>
    <w:rsid w:val="00F87068"/>
    <w:rsid w:val="00F9060E"/>
    <w:rsid w:val="00F9125B"/>
    <w:rsid w:val="00F935BA"/>
    <w:rsid w:val="00F94811"/>
    <w:rsid w:val="00FA0BE4"/>
    <w:rsid w:val="00FA3F62"/>
    <w:rsid w:val="00FA55B3"/>
    <w:rsid w:val="00FB0459"/>
    <w:rsid w:val="00FB0A3F"/>
    <w:rsid w:val="00FB121F"/>
    <w:rsid w:val="00FB2E0D"/>
    <w:rsid w:val="00FB7AC9"/>
    <w:rsid w:val="00FC08D2"/>
    <w:rsid w:val="00FC0C4D"/>
    <w:rsid w:val="00FC0F0B"/>
    <w:rsid w:val="00FC1AA7"/>
    <w:rsid w:val="00FC3B2B"/>
    <w:rsid w:val="00FC57B5"/>
    <w:rsid w:val="00FC7C45"/>
    <w:rsid w:val="00FD08C4"/>
    <w:rsid w:val="00FD3CA7"/>
    <w:rsid w:val="00FD57F9"/>
    <w:rsid w:val="00FE2C63"/>
    <w:rsid w:val="00FE40C3"/>
    <w:rsid w:val="00FE5456"/>
    <w:rsid w:val="00FF02BD"/>
    <w:rsid w:val="00FF1B61"/>
    <w:rsid w:val="00FF3AA8"/>
    <w:rsid w:val="00FF7363"/>
    <w:rsid w:val="05E84AB4"/>
    <w:rsid w:val="0C227A61"/>
    <w:rsid w:val="0DE93F69"/>
    <w:rsid w:val="120F4872"/>
    <w:rsid w:val="13A157B4"/>
    <w:rsid w:val="18234264"/>
    <w:rsid w:val="21E7128D"/>
    <w:rsid w:val="3CF069FD"/>
    <w:rsid w:val="79404577"/>
    <w:rsid w:val="7C5F3023"/>
    <w:rsid w:val="7FF7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E034F88-C6B4-466A-947B-62C008F1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5335"/>
    <w:rPr>
      <w:lang w:val="en-US" w:eastAsia="zh-CN"/>
    </w:rPr>
  </w:style>
  <w:style w:type="paragraph" w:styleId="Nadpis1">
    <w:name w:val="heading 1"/>
    <w:basedOn w:val="Normln"/>
    <w:next w:val="Normln"/>
    <w:link w:val="Nadpis1Char"/>
    <w:qFormat/>
    <w:rsid w:val="00EA5F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F443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styleId="Nadpis3">
    <w:name w:val="heading 3"/>
    <w:basedOn w:val="Normln"/>
    <w:link w:val="Nadpis3Char"/>
    <w:uiPriority w:val="9"/>
    <w:qFormat/>
    <w:rsid w:val="00F443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qFormat/>
    <w:rsid w:val="0096533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Zhlav">
    <w:name w:val="header"/>
    <w:basedOn w:val="Normln"/>
    <w:qFormat/>
    <w:rsid w:val="0096533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Odstavecseseznamem">
    <w:name w:val="List Paragraph"/>
    <w:basedOn w:val="Normln"/>
    <w:uiPriority w:val="99"/>
    <w:unhideWhenUsed/>
    <w:rsid w:val="001B106D"/>
    <w:pPr>
      <w:ind w:left="720"/>
      <w:contextualSpacing/>
    </w:pPr>
  </w:style>
  <w:style w:type="character" w:customStyle="1" w:styleId="nowrap">
    <w:name w:val="nowrap"/>
    <w:basedOn w:val="Standardnpsmoodstavce"/>
    <w:rsid w:val="001B106D"/>
  </w:style>
  <w:style w:type="paragraph" w:styleId="Normlnweb">
    <w:name w:val="Normal (Web)"/>
    <w:basedOn w:val="Normln"/>
    <w:uiPriority w:val="99"/>
    <w:unhideWhenUsed/>
    <w:rsid w:val="00E65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Siln">
    <w:name w:val="Strong"/>
    <w:basedOn w:val="Standardnpsmoodstavce"/>
    <w:uiPriority w:val="22"/>
    <w:qFormat/>
    <w:rsid w:val="00D46D4C"/>
    <w:rPr>
      <w:b/>
      <w:bCs/>
    </w:rPr>
  </w:style>
  <w:style w:type="character" w:styleId="Hypertextovodkaz">
    <w:name w:val="Hyperlink"/>
    <w:basedOn w:val="Standardnpsmoodstavce"/>
    <w:unhideWhenUsed/>
    <w:rsid w:val="00D46D4C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F4437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rsid w:val="00F4437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go">
    <w:name w:val="go"/>
    <w:basedOn w:val="Normln"/>
    <w:rsid w:val="00221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221FA3"/>
    <w:rPr>
      <w:i/>
      <w:iCs/>
    </w:rPr>
  </w:style>
  <w:style w:type="paragraph" w:styleId="Textbubliny">
    <w:name w:val="Balloon Text"/>
    <w:basedOn w:val="Normln"/>
    <w:link w:val="TextbublinyChar"/>
    <w:semiHidden/>
    <w:unhideWhenUsed/>
    <w:rsid w:val="00C55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C553B0"/>
    <w:rPr>
      <w:rFonts w:ascii="Segoe UI" w:hAnsi="Segoe UI" w:cs="Segoe UI"/>
      <w:sz w:val="18"/>
      <w:szCs w:val="18"/>
      <w:lang w:val="en-US" w:eastAsia="zh-CN"/>
    </w:rPr>
  </w:style>
  <w:style w:type="paragraph" w:customStyle="1" w:styleId="liste1">
    <w:name w:val="liste1"/>
    <w:basedOn w:val="Normln"/>
    <w:rsid w:val="00E92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adpis1Char">
    <w:name w:val="Nadpis 1 Char"/>
    <w:basedOn w:val="Standardnpsmoodstavce"/>
    <w:link w:val="Nadpis1"/>
    <w:rsid w:val="00EA5FD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zh-CN"/>
    </w:rPr>
  </w:style>
  <w:style w:type="paragraph" w:customStyle="1" w:styleId="documentannotation">
    <w:name w:val="documentannotation"/>
    <w:basedOn w:val="Normln"/>
    <w:rsid w:val="00EA5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ews-list-date">
    <w:name w:val="news-list-date"/>
    <w:basedOn w:val="Standardnpsmoodstavce"/>
    <w:rsid w:val="001C13DC"/>
  </w:style>
  <w:style w:type="character" w:styleId="Zdraznn">
    <w:name w:val="Emphasis"/>
    <w:basedOn w:val="Standardnpsmoodstavce"/>
    <w:uiPriority w:val="20"/>
    <w:qFormat/>
    <w:rsid w:val="001C13DC"/>
    <w:rPr>
      <w:i/>
      <w:iCs/>
    </w:rPr>
  </w:style>
  <w:style w:type="paragraph" w:customStyle="1" w:styleId="l7">
    <w:name w:val="l7"/>
    <w:basedOn w:val="Normln"/>
    <w:rsid w:val="001C1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l8">
    <w:name w:val="l8"/>
    <w:basedOn w:val="Normln"/>
    <w:rsid w:val="001C1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l9">
    <w:name w:val="l9"/>
    <w:basedOn w:val="Normln"/>
    <w:rsid w:val="001C1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36511"/>
    <w:rPr>
      <w:sz w:val="18"/>
      <w:szCs w:val="18"/>
      <w:lang w:val="en-US" w:eastAsia="zh-CN"/>
    </w:rPr>
  </w:style>
  <w:style w:type="paragraph" w:styleId="Textpoznpodarou">
    <w:name w:val="footnote text"/>
    <w:basedOn w:val="Normln"/>
    <w:link w:val="TextpoznpodarouChar"/>
    <w:semiHidden/>
    <w:unhideWhenUsed/>
    <w:rsid w:val="0057380E"/>
    <w:pPr>
      <w:spacing w:after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57380E"/>
    <w:rPr>
      <w:lang w:val="en-US" w:eastAsia="zh-CN"/>
    </w:rPr>
  </w:style>
  <w:style w:type="character" w:styleId="Znakapoznpodarou">
    <w:name w:val="footnote reference"/>
    <w:basedOn w:val="Standardnpsmoodstavce"/>
    <w:semiHidden/>
    <w:unhideWhenUsed/>
    <w:rsid w:val="0057380E"/>
    <w:rPr>
      <w:vertAlign w:val="superscript"/>
    </w:rPr>
  </w:style>
  <w:style w:type="character" w:customStyle="1" w:styleId="highlight">
    <w:name w:val="highlight"/>
    <w:basedOn w:val="Standardnpsmoodstavce"/>
    <w:rsid w:val="00560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7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habilitaceolomouc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3269</TotalTime>
  <Pages>7</Pages>
  <Words>2664</Words>
  <Characters>15723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pc-acer</dc:creator>
  <cp:lastModifiedBy>AKVymazal</cp:lastModifiedBy>
  <cp:revision>773</cp:revision>
  <cp:lastPrinted>2018-02-21T07:26:00Z</cp:lastPrinted>
  <dcterms:created xsi:type="dcterms:W3CDTF">2016-09-01T12:36:00Z</dcterms:created>
  <dcterms:modified xsi:type="dcterms:W3CDTF">2018-05-25T07:21:00Z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1033-10.1.0.5674</vt:lpwstr>
  </property>
</Properties>
</file>